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Arial" w:hAnsi="Arial" w:cs="Arial"/>
          <w:lang w:val="pt-PT"/>
        </w:rPr>
        <w:id w:val="1570775361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5A521A63" w14:textId="6BEB75D7" w:rsidR="00695C97" w:rsidRDefault="004B22EA">
          <w:pPr>
            <w:pStyle w:val="SemEspaamen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4656" behindDoc="1" locked="0" layoutInCell="1" allowOverlap="1" wp14:anchorId="1ACB1D89" wp14:editId="397AB0B8">
                    <wp:simplePos x="0" y="0"/>
                    <wp:positionH relativeFrom="page">
                      <wp:posOffset>226060</wp:posOffset>
                    </wp:positionH>
                    <wp:positionV relativeFrom="margin">
                      <wp:align>center</wp:align>
                    </wp:positionV>
                    <wp:extent cx="2133600" cy="9125585"/>
                    <wp:effectExtent l="0" t="0" r="19050" b="1778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585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tâ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ágono 4"/>
                            <wps:cNvSpPr/>
                            <wps:spPr>
                              <a:xfrm>
                                <a:off x="0" y="2513927"/>
                                <a:ext cx="2000250" cy="454917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Data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12-21T00:00:00Z">
                                      <w:dateFormat w:val="d/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5D715799" w14:textId="2F2A4424" w:rsidR="00575966" w:rsidRPr="001F693C" w:rsidRDefault="00BB0E34">
                                      <w:pPr>
                                        <w:pStyle w:val="SemEspaamento"/>
                                        <w:jc w:val="right"/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  <w:r w:rsidR="00312957">
                                        <w:rPr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/12/2020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v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v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v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v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v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v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v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v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v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v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v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v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v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v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v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v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v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v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v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v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v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v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v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ACB1D89" id="Grupo 2" o:spid="_x0000_s1026" style="position:absolute;margin-left:17.8pt;margin-top:0;width:168pt;height:718.55pt;z-index:-251661824;mso-height-percent:950;mso-position-horizontal-relative:page;mso-position-vertical:center;mso-position-vertical-relative:margin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">
                    <v:rect id="Retâ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25139;width:20002;height:45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" adj="19144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Data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2-21T00:00:00Z"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D715799" w14:textId="2F2A4424" w:rsidR="00575966" w:rsidRPr="001F693C" w:rsidRDefault="00BB0E34">
                                <w:pPr>
                                  <w:pStyle w:val="SemEspaamento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21</w:t>
                                </w:r>
                                <w:r w:rsidR="00312957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/12/2020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v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v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v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v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v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v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v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v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v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v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v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v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v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v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v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v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v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v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v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v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v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v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v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  <w:r w:rsidR="00C3242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84B99DA" wp14:editId="32DA4801">
                    <wp:simplePos x="0" y="0"/>
                    <wp:positionH relativeFrom="page">
                      <wp:posOffset>1988288</wp:posOffset>
                    </wp:positionH>
                    <wp:positionV relativeFrom="topMargin">
                      <wp:posOffset>404037</wp:posOffset>
                    </wp:positionV>
                    <wp:extent cx="4210493" cy="365760"/>
                    <wp:effectExtent l="0" t="0" r="0" b="13970"/>
                    <wp:wrapNone/>
                    <wp:docPr id="32" name="Caixa de texto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10493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03A5EE6" w14:textId="6FC9F76A" w:rsidR="00575966" w:rsidRPr="00046CBE" w:rsidRDefault="00C913B9" w:rsidP="00C32427">
                                <w:pPr>
                                  <w:pStyle w:val="SemEspaamento"/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Aut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75966" w:rsidRPr="00046CBE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Universidade Federal de Alagoas</w:t>
                                    </w:r>
                                  </w:sdtContent>
                                </w:sdt>
                              </w:p>
                              <w:p w14:paraId="3A5780FC" w14:textId="69C17D27" w:rsidR="00575966" w:rsidRPr="00046CBE" w:rsidRDefault="00C913B9" w:rsidP="00C32427">
                                <w:pPr>
                                  <w:pStyle w:val="SemEspaamento"/>
                                  <w:spacing w:line="276" w:lineRule="auto"/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aps/>
                                      <w:sz w:val="40"/>
                                      <w:szCs w:val="40"/>
                                    </w:rPr>
                                    <w:alias w:val="Empresa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575966" w:rsidRPr="00046CBE">
                                      <w:rPr>
                                        <w:rFonts w:asciiTheme="majorHAnsi" w:hAnsiTheme="majorHAnsi" w:cstheme="majorHAnsi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  <w:t>Faculdade de Nutrição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B99D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32" o:spid="_x0000_s1055" type="#_x0000_t202" style="position:absolute;margin-left:156.55pt;margin-top:31.8pt;width:331.5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" filled="f" stroked="f" strokeweight=".5pt">
                    <v:textbox style="mso-fit-shape-to-text:t" inset="0,0,0,0">
                      <w:txbxContent>
                        <w:p w14:paraId="603A5EE6" w14:textId="6FC9F76A" w:rsidR="00575966" w:rsidRPr="00046CBE" w:rsidRDefault="00C913B9" w:rsidP="00C32427">
                          <w:pPr>
                            <w:pStyle w:val="SemEspaamento"/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alias w:val="Aut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75966" w:rsidRPr="00046CB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>Universidade Federal de Alagoas</w:t>
                              </w:r>
                            </w:sdtContent>
                          </w:sdt>
                        </w:p>
                        <w:p w14:paraId="3A5780FC" w14:textId="69C17D27" w:rsidR="00575966" w:rsidRPr="00046CBE" w:rsidRDefault="00C913B9" w:rsidP="00C32427">
                          <w:pPr>
                            <w:pStyle w:val="SemEspaamento"/>
                            <w:spacing w:line="276" w:lineRule="auto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aps/>
                                <w:sz w:val="40"/>
                                <w:szCs w:val="40"/>
                              </w:rPr>
                              <w:alias w:val="Empresa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575966" w:rsidRPr="00046CBE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>Faculdade de Nutrição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3C672E8B" w14:textId="4A6F3D20" w:rsidR="00695C97" w:rsidRDefault="001B17E5">
          <w:pPr>
            <w:rPr>
              <w:b/>
              <w:bCs/>
            </w:rPr>
          </w:pPr>
          <w:r w:rsidRPr="00014588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3632" behindDoc="0" locked="0" layoutInCell="1" allowOverlap="1" wp14:anchorId="32ACEF61" wp14:editId="7B091AF0">
                    <wp:simplePos x="0" y="0"/>
                    <wp:positionH relativeFrom="margin">
                      <wp:posOffset>1655445</wp:posOffset>
                    </wp:positionH>
                    <wp:positionV relativeFrom="paragraph">
                      <wp:posOffset>4369535</wp:posOffset>
                    </wp:positionV>
                    <wp:extent cx="4391025" cy="1404620"/>
                    <wp:effectExtent l="0" t="0" r="9525" b="8890"/>
                    <wp:wrapSquare wrapText="bothSides"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10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00270" w14:textId="1C7F4908" w:rsidR="00575966" w:rsidRPr="005833DB" w:rsidRDefault="00575966" w:rsidP="005833DB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5833DB">
                                  <w:rPr>
                                    <w:sz w:val="40"/>
                                    <w:szCs w:val="40"/>
                                  </w:rPr>
                                  <w:t xml:space="preserve">Avaliação da COVID-19 em </w:t>
                                </w:r>
                                <w:r w:rsidRPr="005833DB">
                                  <w:rPr>
                                    <w:sz w:val="40"/>
                                    <w:szCs w:val="40"/>
                                  </w:rPr>
                                  <w:t xml:space="preserve">Alagoas 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>até</w:t>
                                </w:r>
                                <w:r w:rsidRPr="005833DB">
                                  <w:rPr>
                                    <w:sz w:val="40"/>
                                    <w:szCs w:val="40"/>
                                  </w:rPr>
                                  <w:t xml:space="preserve"> a </w:t>
                                </w:r>
                                <w:r w:rsidR="002C2C5B">
                                  <w:rPr>
                                    <w:sz w:val="40"/>
                                    <w:szCs w:val="40"/>
                                  </w:rPr>
                                  <w:t>5</w:t>
                                </w:r>
                                <w:r w:rsidR="00BB0E34">
                                  <w:rPr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5833DB">
                                  <w:rPr>
                                    <w:sz w:val="40"/>
                                    <w:szCs w:val="40"/>
                                  </w:rPr>
                                  <w:t>ª Semana Epidemiológica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32ACEF61" id="Caixa de Texto 2" o:spid="_x0000_s1056" type="#_x0000_t202" style="position:absolute;margin-left:130.35pt;margin-top:344.05pt;width:345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" stroked="f">
                    <v:textbox style="mso-fit-shape-to-text:t">
                      <w:txbxContent>
                        <w:p w14:paraId="26B00270" w14:textId="1C7F4908" w:rsidR="00575966" w:rsidRPr="005833DB" w:rsidRDefault="00575966" w:rsidP="005833DB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5833DB">
                            <w:rPr>
                              <w:sz w:val="40"/>
                              <w:szCs w:val="40"/>
                            </w:rPr>
                            <w:t xml:space="preserve">Avaliação da COVID-19 em </w:t>
                          </w:r>
                          <w:r w:rsidRPr="005833DB">
                            <w:rPr>
                              <w:sz w:val="40"/>
                              <w:szCs w:val="40"/>
                            </w:rPr>
                            <w:t xml:space="preserve">Alagoas </w:t>
                          </w:r>
                          <w:r>
                            <w:rPr>
                              <w:sz w:val="40"/>
                              <w:szCs w:val="40"/>
                            </w:rPr>
                            <w:t>até</w:t>
                          </w:r>
                          <w:r w:rsidRPr="005833DB">
                            <w:rPr>
                              <w:sz w:val="40"/>
                              <w:szCs w:val="40"/>
                            </w:rPr>
                            <w:t xml:space="preserve"> a </w:t>
                          </w:r>
                          <w:r w:rsidR="002C2C5B">
                            <w:rPr>
                              <w:sz w:val="40"/>
                              <w:szCs w:val="40"/>
                            </w:rPr>
                            <w:t>5</w:t>
                          </w:r>
                          <w:r w:rsidR="00BB0E34">
                            <w:rPr>
                              <w:sz w:val="40"/>
                              <w:szCs w:val="40"/>
                            </w:rPr>
                            <w:t>1</w:t>
                          </w:r>
                          <w:r w:rsidRPr="005833DB">
                            <w:rPr>
                              <w:sz w:val="40"/>
                              <w:szCs w:val="40"/>
                            </w:rPr>
                            <w:t>ª Semana Epidemiológica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833DB" w:rsidRPr="005833DB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5680" behindDoc="0" locked="0" layoutInCell="1" allowOverlap="1" wp14:anchorId="73BCD7BA" wp14:editId="275B5B74">
                    <wp:simplePos x="0" y="0"/>
                    <wp:positionH relativeFrom="column">
                      <wp:posOffset>2305050</wp:posOffset>
                    </wp:positionH>
                    <wp:positionV relativeFrom="paragraph">
                      <wp:posOffset>6696075</wp:posOffset>
                    </wp:positionV>
                    <wp:extent cx="4105275" cy="1404620"/>
                    <wp:effectExtent l="0" t="0" r="9525" b="0"/>
                    <wp:wrapSquare wrapText="bothSides"/>
                    <wp:docPr id="3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052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6692B7" w14:textId="36306A3E" w:rsidR="00575966" w:rsidRPr="001B17E5" w:rsidRDefault="00575966" w:rsidP="008768A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Coordenação</w:t>
                                </w:r>
                              </w:p>
                              <w:p w14:paraId="301D2CA6" w14:textId="77777777" w:rsidR="00575966" w:rsidRDefault="00575966" w:rsidP="004F6FE1">
                                <w:r>
                                  <w:t>Prof. Dr. Gabriel Soares Bádue - Fanut/UFAL</w:t>
                                </w:r>
                              </w:p>
                              <w:p w14:paraId="34E92513" w14:textId="77777777" w:rsidR="00575966" w:rsidRDefault="00575966" w:rsidP="001B17E5">
                                <w:pPr>
                                  <w:spacing w:after="120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1A08B640" w14:textId="6A46B05F" w:rsidR="00575966" w:rsidRPr="001B17E5" w:rsidRDefault="00575966" w:rsidP="008768A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1B17E5">
                                  <w:rPr>
                                    <w:b/>
                                    <w:bCs/>
                                  </w:rPr>
                                  <w:t>Equipe Técnica</w:t>
                                </w:r>
                              </w:p>
                              <w:p w14:paraId="1097DD54" w14:textId="54A74D51" w:rsidR="00575966" w:rsidRDefault="00575966" w:rsidP="001B17E5">
                                <w:r>
                                  <w:t>Prof. Dr. Denisson da Silva Santos - GCPP/ICS/UFAL</w:t>
                                </w:r>
                              </w:p>
                              <w:p w14:paraId="2D1294F1" w14:textId="625D39F9" w:rsidR="00575966" w:rsidRDefault="00575966" w:rsidP="001B17E5">
                                <w:r>
                                  <w:t>Prof. Me. Flávio José Domingos  - Santana do Ipanema/UFAL</w:t>
                                </w:r>
                              </w:p>
                              <w:p w14:paraId="44983D76" w14:textId="77777777" w:rsidR="00575966" w:rsidRDefault="00575966" w:rsidP="001B17E5">
                                <w:r>
                                  <w:t>Prof. Dr. João Araújo Barros Neto - Fanut/UFAL</w:t>
                                </w:r>
                              </w:p>
                              <w:p w14:paraId="1F7AAFD6" w14:textId="77777777" w:rsidR="00575966" w:rsidRDefault="00575966" w:rsidP="001B17E5">
                                <w:r>
                                  <w:t>Prof. Dr. Jonas Augusto Cardoso da Silveira - Fanut/UFAL</w:t>
                                </w:r>
                              </w:p>
                              <w:p w14:paraId="67156AD0" w14:textId="1756FB62" w:rsidR="00575966" w:rsidRDefault="00575966">
                                <w:r>
                                  <w:t>Prof. Dr. Nassib Bezerra Bueno - Fanut/UFAL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73BCD7BA" id="_x0000_s1057" type="#_x0000_t202" style="position:absolute;margin-left:181.5pt;margin-top:527.25pt;width:323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" stroked="f">
                    <v:textbox style="mso-fit-shape-to-text:t">
                      <w:txbxContent>
                        <w:p w14:paraId="066692B7" w14:textId="36306A3E" w:rsidR="00575966" w:rsidRPr="001B17E5" w:rsidRDefault="00575966" w:rsidP="008768A1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Coordenação</w:t>
                          </w:r>
                        </w:p>
                        <w:p w14:paraId="301D2CA6" w14:textId="77777777" w:rsidR="00575966" w:rsidRDefault="00575966" w:rsidP="004F6FE1">
                          <w:r>
                            <w:t>Prof. Dr. Gabriel Soares Bádue - Fanut/UFAL</w:t>
                          </w:r>
                        </w:p>
                        <w:p w14:paraId="34E92513" w14:textId="77777777" w:rsidR="00575966" w:rsidRDefault="00575966" w:rsidP="001B17E5">
                          <w:pPr>
                            <w:spacing w:after="120"/>
                            <w:rPr>
                              <w:b/>
                              <w:bCs/>
                            </w:rPr>
                          </w:pPr>
                        </w:p>
                        <w:p w14:paraId="1A08B640" w14:textId="6A46B05F" w:rsidR="00575966" w:rsidRPr="001B17E5" w:rsidRDefault="00575966" w:rsidP="008768A1">
                          <w:pPr>
                            <w:rPr>
                              <w:b/>
                              <w:bCs/>
                            </w:rPr>
                          </w:pPr>
                          <w:r w:rsidRPr="001B17E5">
                            <w:rPr>
                              <w:b/>
                              <w:bCs/>
                            </w:rPr>
                            <w:t>Equipe Técnica</w:t>
                          </w:r>
                        </w:p>
                        <w:p w14:paraId="1097DD54" w14:textId="54A74D51" w:rsidR="00575966" w:rsidRDefault="00575966" w:rsidP="001B17E5">
                          <w:r>
                            <w:t>Prof. Dr. Denisson da Silva Santos - GCPP/ICS/UFAL</w:t>
                          </w:r>
                        </w:p>
                        <w:p w14:paraId="2D1294F1" w14:textId="625D39F9" w:rsidR="00575966" w:rsidRDefault="00575966" w:rsidP="001B17E5">
                          <w:r>
                            <w:t>Prof. Me. Flávio José Domingos  - Santana do Ipanema/UFAL</w:t>
                          </w:r>
                        </w:p>
                        <w:p w14:paraId="44983D76" w14:textId="77777777" w:rsidR="00575966" w:rsidRDefault="00575966" w:rsidP="001B17E5">
                          <w:r>
                            <w:t>Prof. Dr. João Araújo Barros Neto - Fanut/UFAL</w:t>
                          </w:r>
                        </w:p>
                        <w:p w14:paraId="1F7AAFD6" w14:textId="77777777" w:rsidR="00575966" w:rsidRDefault="00575966" w:rsidP="001B17E5">
                          <w:r>
                            <w:t>Prof. Dr. Jonas Augusto Cardoso da Silveira - Fanut/UFAL</w:t>
                          </w:r>
                        </w:p>
                        <w:p w14:paraId="67156AD0" w14:textId="1756FB62" w:rsidR="00575966" w:rsidRDefault="00575966">
                          <w:r>
                            <w:t>Prof. Dr. Nassib Bezerra Bueno - Fanut/UFAL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D28C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1B4D5D9" wp14:editId="76D04B20">
                    <wp:simplePos x="0" y="0"/>
                    <wp:positionH relativeFrom="page">
                      <wp:posOffset>2642235</wp:posOffset>
                    </wp:positionH>
                    <wp:positionV relativeFrom="page">
                      <wp:posOffset>2321446</wp:posOffset>
                    </wp:positionV>
                    <wp:extent cx="4322618" cy="1069340"/>
                    <wp:effectExtent l="0" t="0" r="1905" b="11430"/>
                    <wp:wrapNone/>
                    <wp:docPr id="1" name="Caixa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22618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C1ECF" w14:textId="5ABFF5B5" w:rsidR="00575966" w:rsidRDefault="00C913B9" w:rsidP="00635E55">
                                <w:pPr>
                                  <w:pStyle w:val="SemEspaamen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75966" w:rsidRPr="0053612B">
                                      <w:rPr>
                                        <w:rFonts w:asciiTheme="majorHAnsi" w:eastAsiaTheme="majorEastAsia" w:hAnsiTheme="majorHAnsi" w:cstheme="majorBidi"/>
                                        <w:sz w:val="72"/>
                                        <w:szCs w:val="72"/>
                                      </w:rPr>
                                      <w:t>Observatório Alagoano de Políticas Públicas para o Enfrentamento da COVID-19</w:t>
                                    </w:r>
                                  </w:sdtContent>
                                </w:sdt>
                              </w:p>
                              <w:p w14:paraId="6836CE2D" w14:textId="1034EA42" w:rsidR="00575966" w:rsidRDefault="00C913B9" w:rsidP="002572E1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7596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B4D5D9" id="Caixa de Texto 1" o:spid="_x0000_s1058" type="#_x0000_t202" style="position:absolute;margin-left:208.05pt;margin-top:182.8pt;width:340.35pt;height:84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" filled="f" stroked="f" strokeweight=".5pt">
                    <v:textbox style="mso-fit-shape-to-text:t" inset="0,0,0,0">
                      <w:txbxContent>
                        <w:p w14:paraId="49FC1ECF" w14:textId="5ABFF5B5" w:rsidR="00575966" w:rsidRDefault="00C913B9" w:rsidP="00635E55">
                          <w:pPr>
                            <w:pStyle w:val="SemEspaament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75966" w:rsidRPr="0053612B"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  <w:t>Observatório Alagoano de Políticas Públicas para o Enfrentamento da COVID-19</w:t>
                              </w:r>
                            </w:sdtContent>
                          </w:sdt>
                        </w:p>
                        <w:p w14:paraId="6836CE2D" w14:textId="1034EA42" w:rsidR="00575966" w:rsidRDefault="00C913B9" w:rsidP="002572E1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575966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46CBE" w:rsidRPr="00046CBE"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109151AB" wp14:editId="2FDF1099">
                    <wp:simplePos x="0" y="0"/>
                    <wp:positionH relativeFrom="margin">
                      <wp:posOffset>2392119</wp:posOffset>
                    </wp:positionH>
                    <wp:positionV relativeFrom="paragraph">
                      <wp:posOffset>5439321</wp:posOffset>
                    </wp:positionV>
                    <wp:extent cx="3901440" cy="1404620"/>
                    <wp:effectExtent l="0" t="0" r="3810" b="0"/>
                    <wp:wrapSquare wrapText="bothSides"/>
                    <wp:docPr id="33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14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34F889" w14:textId="6359E55A" w:rsidR="00575966" w:rsidRDefault="00575966" w:rsidP="007F35AE">
                                <w:pPr>
                                  <w:spacing w:line="36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09151AB" id="_x0000_s1059" type="#_x0000_t202" style="position:absolute;margin-left:188.35pt;margin-top:428.3pt;width:307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" stroked="f">
                    <v:textbox style="mso-fit-shape-to-text:t">
                      <w:txbxContent>
                        <w:p w14:paraId="1734F889" w14:textId="6359E55A" w:rsidR="00575966" w:rsidRDefault="00575966" w:rsidP="007F35AE">
                          <w:pPr>
                            <w:spacing w:line="360" w:lineRule="auto"/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695C97">
            <w:rPr>
              <w:b/>
              <w:bCs/>
            </w:rPr>
            <w:br w:type="page"/>
          </w:r>
        </w:p>
      </w:sdtContent>
    </w:sdt>
    <w:p w14:paraId="544AF91F" w14:textId="66DA16E4" w:rsidR="000C1DC1" w:rsidRDefault="00387912" w:rsidP="00C913B9">
      <w:pPr>
        <w:spacing w:line="312" w:lineRule="auto"/>
        <w:ind w:firstLine="720"/>
        <w:jc w:val="both"/>
      </w:pPr>
      <w:r w:rsidRPr="008D5637">
        <w:rPr>
          <w:b/>
          <w:bCs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74DD7" wp14:editId="0DC378DA">
                <wp:simplePos x="0" y="0"/>
                <wp:positionH relativeFrom="page">
                  <wp:posOffset>9525</wp:posOffset>
                </wp:positionH>
                <wp:positionV relativeFrom="paragraph">
                  <wp:posOffset>-905510</wp:posOffset>
                </wp:positionV>
                <wp:extent cx="447675" cy="15650845"/>
                <wp:effectExtent l="0" t="0" r="9525" b="8255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6508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15F15" id="Retângulo 40" o:spid="_x0000_s1026" style="position:absolute;margin-left:.75pt;margin-top:-71.3pt;width:35.25pt;height:12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" fillcolor="#1f497d [3215]" stroked="f" strokeweight="2pt">
                <w10:wrap anchorx="page"/>
              </v:rect>
            </w:pict>
          </mc:Fallback>
        </mc:AlternateContent>
      </w:r>
      <w:r w:rsidR="009F6634">
        <w:t>Seguindo a tendência observada na</w:t>
      </w:r>
      <w:r w:rsidR="001B7C55">
        <w:t xml:space="preserve">s últimas semanas epidemiológicas (SE), </w:t>
      </w:r>
      <w:r w:rsidR="000706B0">
        <w:t>a 51ª</w:t>
      </w:r>
      <w:r w:rsidR="00167842">
        <w:t xml:space="preserve"> SE registrou mais um forte crescimento na </w:t>
      </w:r>
      <w:r w:rsidR="00313DD4">
        <w:t xml:space="preserve">incidência de casos de COVID-19, bem como de óbitos, o que confirmou a mudança </w:t>
      </w:r>
      <w:r w:rsidR="003722CC">
        <w:t xml:space="preserve">apontada na semana anterior. Como mostram os dados da </w:t>
      </w:r>
      <w:r w:rsidR="003722CC" w:rsidRPr="00203867">
        <w:rPr>
          <w:b/>
          <w:bCs/>
        </w:rPr>
        <w:t>tabela 1</w:t>
      </w:r>
      <w:r w:rsidR="003722CC">
        <w:t xml:space="preserve">, </w:t>
      </w:r>
      <w:r w:rsidR="00C10D1E">
        <w:t xml:space="preserve">foram registrados em </w:t>
      </w:r>
      <w:r w:rsidR="00203867">
        <w:t>Alagoas no referido período 2</w:t>
      </w:r>
      <w:r w:rsidR="00C10D1E">
        <w:t>.</w:t>
      </w:r>
      <w:r w:rsidR="00203867">
        <w:t xml:space="preserve">801 casos </w:t>
      </w:r>
      <w:r w:rsidR="002F5AFD">
        <w:t>e 32 óbitos. Quando comp</w:t>
      </w:r>
      <w:r w:rsidR="005D4AD7">
        <w:t xml:space="preserve">arados com a semana anterior, esses números representam um incremento de </w:t>
      </w:r>
      <w:r w:rsidR="008928CD">
        <w:t>49% e 52%, respectivamente.</w:t>
      </w:r>
      <w:r w:rsidR="00CB25CE">
        <w:t xml:space="preserve"> Além disso, o estado continua apresentando um </w:t>
      </w:r>
      <w:r w:rsidR="00C352BF">
        <w:t>alto número de casos suspeitos</w:t>
      </w:r>
      <w:r w:rsidR="00E57C09">
        <w:t xml:space="preserve"> (9.429 em 20/12)</w:t>
      </w:r>
      <w:r w:rsidR="005B540C">
        <w:rPr>
          <w:rStyle w:val="Refdenotaderodap"/>
        </w:rPr>
        <w:footnoteReference w:id="1"/>
      </w:r>
      <w:r w:rsidR="00C352BF">
        <w:t xml:space="preserve">, o que </w:t>
      </w:r>
      <w:r w:rsidR="006031D5">
        <w:t xml:space="preserve">representa mais uma evidência do agravamento da situação. </w:t>
      </w:r>
    </w:p>
    <w:p w14:paraId="3CE83480" w14:textId="7AA12628" w:rsidR="00164ED4" w:rsidRDefault="00164ED4" w:rsidP="002258B4">
      <w:pPr>
        <w:spacing w:before="120" w:after="120"/>
        <w:ind w:left="-284" w:right="-612"/>
        <w:jc w:val="both"/>
        <w:rPr>
          <w:sz w:val="18"/>
          <w:szCs w:val="18"/>
        </w:rPr>
      </w:pPr>
      <w:r w:rsidRPr="00B87BBF">
        <w:rPr>
          <w:b/>
          <w:bCs/>
          <w:sz w:val="18"/>
          <w:szCs w:val="18"/>
        </w:rPr>
        <w:t>Tabela 1</w:t>
      </w:r>
      <w:r w:rsidRPr="00B87BBF">
        <w:rPr>
          <w:sz w:val="18"/>
          <w:szCs w:val="18"/>
        </w:rPr>
        <w:t xml:space="preserve"> – Número de novos casos e óbitos e razão* entre a incidência de casos e óbitos notificados entre </w:t>
      </w:r>
      <w:r w:rsidR="009327CA">
        <w:rPr>
          <w:sz w:val="18"/>
          <w:szCs w:val="18"/>
        </w:rPr>
        <w:t xml:space="preserve">as </w:t>
      </w:r>
      <w:r w:rsidRPr="00B87BBF">
        <w:rPr>
          <w:sz w:val="18"/>
          <w:szCs w:val="18"/>
        </w:rPr>
        <w:t>semanas epidemiológicas</w:t>
      </w:r>
      <w:r w:rsidR="009327CA">
        <w:rPr>
          <w:sz w:val="18"/>
          <w:szCs w:val="18"/>
        </w:rPr>
        <w:t xml:space="preserve"> indicadas</w:t>
      </w:r>
      <w:r w:rsidRPr="00B87BBF">
        <w:rPr>
          <w:sz w:val="18"/>
          <w:szCs w:val="18"/>
        </w:rPr>
        <w:t xml:space="preserve">, </w:t>
      </w:r>
      <w:r w:rsidR="009327CA">
        <w:rPr>
          <w:sz w:val="18"/>
          <w:szCs w:val="18"/>
        </w:rPr>
        <w:t>em Ala</w:t>
      </w:r>
      <w:r w:rsidR="008C181E">
        <w:rPr>
          <w:sz w:val="18"/>
          <w:szCs w:val="18"/>
        </w:rPr>
        <w:t xml:space="preserve">goas, Maceió, Arapiraca e as </w:t>
      </w:r>
      <w:r w:rsidR="002C1AA1">
        <w:rPr>
          <w:sz w:val="18"/>
          <w:szCs w:val="18"/>
        </w:rPr>
        <w:t>Regiões</w:t>
      </w:r>
      <w:r w:rsidR="008C181E">
        <w:rPr>
          <w:sz w:val="18"/>
          <w:szCs w:val="18"/>
        </w:rPr>
        <w:t xml:space="preserve"> Sanitárias</w:t>
      </w:r>
      <w:r w:rsidR="002C1AA1">
        <w:rPr>
          <w:sz w:val="18"/>
          <w:szCs w:val="18"/>
        </w:rPr>
        <w:t xml:space="preserve"> Alagoanas</w:t>
      </w:r>
      <w:r w:rsidR="002258B4">
        <w:rPr>
          <w:sz w:val="18"/>
          <w:szCs w:val="18"/>
        </w:rPr>
        <w:t>.</w:t>
      </w:r>
    </w:p>
    <w:tbl>
      <w:tblPr>
        <w:tblW w:w="999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719"/>
        <w:gridCol w:w="719"/>
        <w:gridCol w:w="719"/>
        <w:gridCol w:w="1172"/>
        <w:gridCol w:w="1172"/>
        <w:gridCol w:w="719"/>
        <w:gridCol w:w="719"/>
        <w:gridCol w:w="719"/>
        <w:gridCol w:w="1172"/>
        <w:gridCol w:w="1172"/>
      </w:tblGrid>
      <w:tr w:rsidR="00BF0799" w:rsidRPr="00BF0799" w14:paraId="1089F123" w14:textId="77777777" w:rsidTr="00BF0799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ABD9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Região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7C83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Novos Casos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733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Novos Óbitos</w:t>
            </w:r>
          </w:p>
        </w:tc>
      </w:tr>
      <w:tr w:rsidR="00BF0799" w:rsidRPr="00BF0799" w14:paraId="4115604C" w14:textId="77777777" w:rsidTr="00BF0799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F47680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DB7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Número de Pessoas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9C0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Razão de Incidências*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A809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Número de Pessoas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45E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Razão de Incidências</w:t>
            </w:r>
          </w:p>
        </w:tc>
      </w:tr>
      <w:tr w:rsidR="00BF0799" w:rsidRPr="00BF0799" w14:paraId="518FCAF2" w14:textId="77777777" w:rsidTr="00BF0799">
        <w:trPr>
          <w:trHeight w:val="300"/>
        </w:trPr>
        <w:tc>
          <w:tcPr>
            <w:tcW w:w="9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C11FB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ACA3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49ª 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49F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50ª 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B97B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51ª SE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75104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SE50/SE49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FFD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SE51/SE50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8583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49ª 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CFE8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50ª SE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CBAD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51ª 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87616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SE50/SE49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71BBC" w14:textId="77777777" w:rsidR="00BF0799" w:rsidRPr="00BF0799" w:rsidRDefault="00BF0799" w:rsidP="00BF079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SE51/SE50</w:t>
            </w:r>
          </w:p>
        </w:tc>
      </w:tr>
      <w:tr w:rsidR="00BF0799" w:rsidRPr="00BF0799" w14:paraId="5F2FC9AB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82F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Alagoas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7B3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1687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21B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1877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FB1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2801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6F2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33A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1,49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E98B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42E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21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8E1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68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970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1,52</w:t>
            </w:r>
          </w:p>
        </w:tc>
      </w:tr>
      <w:tr w:rsidR="00BF0799" w:rsidRPr="00BF0799" w14:paraId="3D4D5DE9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89D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Maceió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424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782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D42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1062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53C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1498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EC0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0C2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1,41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24A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736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55D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3B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49A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1,14</w:t>
            </w:r>
          </w:p>
        </w:tc>
      </w:tr>
      <w:tr w:rsidR="00BF0799" w:rsidRPr="00BF0799" w14:paraId="295F72F0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4D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Arapiraca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E9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253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9DC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164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D7B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57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F29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1,77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479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5E6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4A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F8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AF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</w:tr>
      <w:tr w:rsidR="00BF0799" w:rsidRPr="00BF0799" w14:paraId="3CE8E774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1B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1ª RS**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DD4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75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C5E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74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019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FEA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0,99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62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1,11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8B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AB55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16D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59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736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</w:tr>
      <w:tr w:rsidR="00BF0799" w:rsidRPr="00BF0799" w14:paraId="697AAA0D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239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2ª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00A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E33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4E5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156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2,71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FA7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1,05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9BB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8D1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0AB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449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BFE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</w:tr>
      <w:tr w:rsidR="00BF0799" w:rsidRPr="00BF0799" w14:paraId="4F3B943C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A3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3ª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AC4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6D9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1F3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16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20C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1,75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ED4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8FD9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286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2C6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BF2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0,00</w:t>
            </w:r>
          </w:p>
        </w:tc>
      </w:tr>
      <w:tr w:rsidR="00BF0799" w:rsidRPr="00BF0799" w14:paraId="6BCB1A7D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3C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4ª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DFC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2CF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8C3E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A6F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BB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1,67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7C0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DF6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05E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2B1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F5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0,00</w:t>
            </w:r>
          </w:p>
        </w:tc>
      </w:tr>
      <w:tr w:rsidR="00BF0799" w:rsidRPr="00BF0799" w14:paraId="636BBA96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271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5ª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A88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34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F5B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30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393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C4F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0,88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D5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2FEB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31C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D9F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71B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2C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</w:tr>
      <w:tr w:rsidR="00BF0799" w:rsidRPr="00BF0799" w14:paraId="50E45F32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DB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6ª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F43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48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E28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083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88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4,40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C6B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0D7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8C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C24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6B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0,00</w:t>
            </w:r>
          </w:p>
        </w:tc>
      </w:tr>
      <w:tr w:rsidR="00BF0799" w:rsidRPr="00BF0799" w14:paraId="313932DA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DB2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7ª RS**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6C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117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50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EB1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103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0,89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08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1,44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75B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F4E8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DE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782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056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4,00</w:t>
            </w:r>
          </w:p>
        </w:tc>
      </w:tr>
      <w:tr w:rsidR="00BF0799" w:rsidRPr="00BF0799" w14:paraId="4A29BAF4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A65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8ª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A4CF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A4C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61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6FE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107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EBA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0,57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ECD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AE4C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10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AE2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A5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2,00</w:t>
            </w:r>
          </w:p>
        </w:tc>
      </w:tr>
      <w:tr w:rsidR="00BF0799" w:rsidRPr="00BF0799" w14:paraId="40765EA9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0CA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9ª RS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B06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F0D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EDC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A3D2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FF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7AAB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0,68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5C19F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BFE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3A1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2B6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1,00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39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1,00</w:t>
            </w:r>
          </w:p>
        </w:tc>
      </w:tr>
      <w:tr w:rsidR="00BF0799" w:rsidRPr="00BF0799" w14:paraId="056F3F98" w14:textId="77777777" w:rsidTr="00BF079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3DF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10ª RS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79B33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63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9BA09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2C23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000000"/>
                <w:lang w:val="pt-BR"/>
              </w:rPr>
              <w:t>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079E4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0,57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DA20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1,58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CBD3D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4AF2A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CF5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A921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lang w:val="pt-BR"/>
              </w:rPr>
              <w:t>***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A0FDC" w14:textId="77777777" w:rsidR="00BF0799" w:rsidRPr="00BF0799" w:rsidRDefault="00BF0799" w:rsidP="00BF0799">
            <w:pPr>
              <w:spacing w:line="240" w:lineRule="auto"/>
              <w:jc w:val="center"/>
              <w:rPr>
                <w:rFonts w:ascii="Calibri" w:eastAsia="Times New Roman" w:hAnsi="Calibri" w:cs="Calibri"/>
                <w:lang w:val="pt-BR"/>
              </w:rPr>
            </w:pPr>
            <w:r w:rsidRPr="00BF0799">
              <w:rPr>
                <w:rFonts w:ascii="Calibri" w:eastAsia="Times New Roman" w:hAnsi="Calibri" w:cs="Calibri"/>
                <w:color w:val="FF0000"/>
                <w:lang w:val="pt-BR"/>
              </w:rPr>
              <w:t>4,00</w:t>
            </w:r>
          </w:p>
        </w:tc>
      </w:tr>
    </w:tbl>
    <w:p w14:paraId="140972CD" w14:textId="1A8A24A3" w:rsidR="00314F78" w:rsidRDefault="00213614" w:rsidP="00B40895">
      <w:pPr>
        <w:spacing w:before="120"/>
        <w:ind w:left="-284" w:right="-610"/>
        <w:jc w:val="both"/>
        <w:rPr>
          <w:sz w:val="18"/>
          <w:szCs w:val="18"/>
        </w:rPr>
      </w:pPr>
      <w:r w:rsidRPr="00BC3475">
        <w:rPr>
          <w:sz w:val="18"/>
          <w:szCs w:val="18"/>
        </w:rPr>
        <w:t>SE: semana epidemiológica.</w:t>
      </w:r>
      <w:r>
        <w:rPr>
          <w:sz w:val="18"/>
          <w:szCs w:val="18"/>
        </w:rPr>
        <w:t xml:space="preserve"> RS: região de saúde. *</w:t>
      </w:r>
      <w:r w:rsidRPr="00BC3475">
        <w:rPr>
          <w:sz w:val="18"/>
          <w:szCs w:val="18"/>
        </w:rPr>
        <w:t xml:space="preserve">As razões entre as taxas de incidência foram calculadas a partir da divisão da taxa na </w:t>
      </w:r>
      <w:r w:rsidR="00F87ACF">
        <w:rPr>
          <w:sz w:val="18"/>
          <w:szCs w:val="18"/>
        </w:rPr>
        <w:t xml:space="preserve">50ª </w:t>
      </w:r>
      <w:r w:rsidRPr="00BC3475">
        <w:rPr>
          <w:sz w:val="18"/>
          <w:szCs w:val="18"/>
        </w:rPr>
        <w:t xml:space="preserve">SE pela da </w:t>
      </w:r>
      <w:r w:rsidR="00F87ACF">
        <w:rPr>
          <w:sz w:val="18"/>
          <w:szCs w:val="18"/>
        </w:rPr>
        <w:t xml:space="preserve">49ª </w:t>
      </w:r>
      <w:r w:rsidRPr="00BC3475">
        <w:rPr>
          <w:sz w:val="18"/>
          <w:szCs w:val="18"/>
        </w:rPr>
        <w:t xml:space="preserve">SE e da taxa na </w:t>
      </w:r>
      <w:r w:rsidR="00F87ACF">
        <w:rPr>
          <w:sz w:val="18"/>
          <w:szCs w:val="18"/>
        </w:rPr>
        <w:t xml:space="preserve">51ª </w:t>
      </w:r>
      <w:r w:rsidRPr="00BC3475">
        <w:rPr>
          <w:sz w:val="18"/>
          <w:szCs w:val="18"/>
        </w:rPr>
        <w:t xml:space="preserve">SE pela </w:t>
      </w:r>
      <w:r w:rsidR="00F87ACF">
        <w:rPr>
          <w:sz w:val="18"/>
          <w:szCs w:val="18"/>
        </w:rPr>
        <w:t xml:space="preserve">50ª </w:t>
      </w:r>
      <w:r w:rsidRPr="00BC3475">
        <w:rPr>
          <w:sz w:val="18"/>
          <w:szCs w:val="18"/>
        </w:rPr>
        <w:t xml:space="preserve">SE. </w:t>
      </w:r>
      <w:r>
        <w:rPr>
          <w:sz w:val="18"/>
          <w:szCs w:val="18"/>
        </w:rPr>
        <w:t>*</w:t>
      </w:r>
      <w:r w:rsidRPr="00AE3F6B">
        <w:rPr>
          <w:sz w:val="18"/>
          <w:szCs w:val="18"/>
        </w:rPr>
        <w:t>*</w:t>
      </w:r>
      <w:r>
        <w:rPr>
          <w:sz w:val="18"/>
          <w:szCs w:val="18"/>
        </w:rPr>
        <w:t>N</w:t>
      </w:r>
      <w:r w:rsidRPr="00AE3F6B">
        <w:rPr>
          <w:sz w:val="18"/>
          <w:szCs w:val="18"/>
        </w:rPr>
        <w:t>essa análise Maceió</w:t>
      </w:r>
      <w:r>
        <w:rPr>
          <w:sz w:val="18"/>
          <w:szCs w:val="18"/>
        </w:rPr>
        <w:t xml:space="preserve"> e Arapiraca</w:t>
      </w:r>
      <w:r w:rsidRPr="00AE3F6B">
        <w:rPr>
          <w:sz w:val="18"/>
          <w:szCs w:val="18"/>
        </w:rPr>
        <w:t xml:space="preserve"> fo</w:t>
      </w:r>
      <w:r>
        <w:rPr>
          <w:sz w:val="18"/>
          <w:szCs w:val="18"/>
        </w:rPr>
        <w:t>ram</w:t>
      </w:r>
      <w:r w:rsidRPr="00AE3F6B">
        <w:rPr>
          <w:sz w:val="18"/>
          <w:szCs w:val="18"/>
        </w:rPr>
        <w:t xml:space="preserve"> excluída</w:t>
      </w:r>
      <w:r>
        <w:rPr>
          <w:sz w:val="18"/>
          <w:szCs w:val="18"/>
        </w:rPr>
        <w:t>s, respectivamente,</w:t>
      </w:r>
      <w:r w:rsidRPr="00AE3F6B">
        <w:rPr>
          <w:sz w:val="18"/>
          <w:szCs w:val="18"/>
        </w:rPr>
        <w:t xml:space="preserve"> da 1ª </w:t>
      </w:r>
      <w:r>
        <w:rPr>
          <w:sz w:val="18"/>
          <w:szCs w:val="18"/>
        </w:rPr>
        <w:t xml:space="preserve">e </w:t>
      </w:r>
      <w:r w:rsidR="00314F78">
        <w:rPr>
          <w:sz w:val="18"/>
          <w:szCs w:val="18"/>
        </w:rPr>
        <w:t>7</w:t>
      </w:r>
      <w:r>
        <w:rPr>
          <w:sz w:val="18"/>
          <w:szCs w:val="18"/>
        </w:rPr>
        <w:t xml:space="preserve">ª </w:t>
      </w:r>
      <w:r w:rsidR="00314F78">
        <w:rPr>
          <w:sz w:val="18"/>
          <w:szCs w:val="18"/>
        </w:rPr>
        <w:t>R</w:t>
      </w:r>
      <w:r>
        <w:rPr>
          <w:sz w:val="18"/>
          <w:szCs w:val="18"/>
        </w:rPr>
        <w:t>S</w:t>
      </w:r>
      <w:r w:rsidRPr="00AE3F6B">
        <w:rPr>
          <w:sz w:val="18"/>
          <w:szCs w:val="18"/>
        </w:rPr>
        <w:t xml:space="preserve"> e analisada</w:t>
      </w:r>
      <w:r>
        <w:rPr>
          <w:sz w:val="18"/>
          <w:szCs w:val="18"/>
        </w:rPr>
        <w:t>s</w:t>
      </w:r>
      <w:r w:rsidRPr="00AE3F6B">
        <w:rPr>
          <w:sz w:val="18"/>
          <w:szCs w:val="18"/>
        </w:rPr>
        <w:t xml:space="preserve"> separadamente</w:t>
      </w:r>
      <w:r>
        <w:rPr>
          <w:sz w:val="18"/>
          <w:szCs w:val="18"/>
        </w:rPr>
        <w:t>s</w:t>
      </w:r>
      <w:r w:rsidRPr="00AE3F6B">
        <w:rPr>
          <w:sz w:val="18"/>
          <w:szCs w:val="18"/>
        </w:rPr>
        <w:t>.</w:t>
      </w:r>
      <w:r w:rsidR="00775836">
        <w:rPr>
          <w:sz w:val="18"/>
          <w:szCs w:val="18"/>
        </w:rPr>
        <w:t xml:space="preserve"> ***</w:t>
      </w:r>
      <w:r w:rsidR="00314F78">
        <w:rPr>
          <w:sz w:val="18"/>
          <w:szCs w:val="18"/>
        </w:rPr>
        <w:t>Estas</w:t>
      </w:r>
      <w:r w:rsidR="00775836">
        <w:rPr>
          <w:sz w:val="18"/>
          <w:szCs w:val="18"/>
        </w:rPr>
        <w:t xml:space="preserve"> </w:t>
      </w:r>
      <w:r w:rsidR="00BE5335">
        <w:rPr>
          <w:sz w:val="18"/>
          <w:szCs w:val="18"/>
        </w:rPr>
        <w:t>raz</w:t>
      </w:r>
      <w:r w:rsidR="00314F78">
        <w:rPr>
          <w:sz w:val="18"/>
          <w:szCs w:val="18"/>
        </w:rPr>
        <w:t>ões</w:t>
      </w:r>
      <w:r w:rsidR="00BE5335">
        <w:rPr>
          <w:sz w:val="18"/>
          <w:szCs w:val="18"/>
        </w:rPr>
        <w:t xml:space="preserve"> </w:t>
      </w:r>
      <w:r w:rsidR="00314F78">
        <w:rPr>
          <w:sz w:val="18"/>
          <w:szCs w:val="18"/>
        </w:rPr>
        <w:t>são</w:t>
      </w:r>
      <w:r w:rsidR="00BE5335">
        <w:rPr>
          <w:sz w:val="18"/>
          <w:szCs w:val="18"/>
        </w:rPr>
        <w:t xml:space="preserve"> indeterminada</w:t>
      </w:r>
      <w:r w:rsidR="00314F78">
        <w:rPr>
          <w:sz w:val="18"/>
          <w:szCs w:val="18"/>
        </w:rPr>
        <w:t>s</w:t>
      </w:r>
      <w:r w:rsidR="008F3D4D">
        <w:rPr>
          <w:sz w:val="18"/>
          <w:szCs w:val="18"/>
        </w:rPr>
        <w:t>.</w:t>
      </w:r>
      <w:r w:rsidR="00BE533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3D815D35" w14:textId="5F2B1D21" w:rsidR="0025117F" w:rsidRDefault="00213614" w:rsidP="00314F78">
      <w:pPr>
        <w:ind w:left="-284" w:right="-610"/>
        <w:jc w:val="both"/>
      </w:pPr>
      <w:r w:rsidRPr="007B20C6">
        <w:rPr>
          <w:rFonts w:eastAsiaTheme="minorEastAsia"/>
          <w:sz w:val="18"/>
          <w:szCs w:val="18"/>
        </w:rPr>
        <w:t>Fonte: Elaboração própria com dados do Painel Coronavírus</w:t>
      </w:r>
      <w:r w:rsidRPr="007B20C6">
        <w:rPr>
          <w:rStyle w:val="Refdenotaderodap"/>
          <w:rFonts w:eastAsiaTheme="minorEastAsia"/>
          <w:sz w:val="18"/>
          <w:szCs w:val="18"/>
        </w:rPr>
        <w:footnoteReference w:id="2"/>
      </w:r>
      <w:r w:rsidRPr="007B20C6">
        <w:rPr>
          <w:rFonts w:eastAsiaTheme="minorEastAsia"/>
          <w:sz w:val="18"/>
          <w:szCs w:val="18"/>
        </w:rPr>
        <w:t>.</w:t>
      </w:r>
    </w:p>
    <w:p w14:paraId="7B5F9E6A" w14:textId="0846F0F5" w:rsidR="00BE7DA8" w:rsidRDefault="00100298" w:rsidP="00C913B9">
      <w:pPr>
        <w:spacing w:before="120" w:line="312" w:lineRule="auto"/>
        <w:ind w:firstLine="720"/>
        <w:jc w:val="both"/>
      </w:pPr>
      <w:r>
        <w:t xml:space="preserve">Com relação a distribuição </w:t>
      </w:r>
      <w:r w:rsidR="00240593">
        <w:t xml:space="preserve">espacial </w:t>
      </w:r>
      <w:r>
        <w:t>dos novos casos</w:t>
      </w:r>
      <w:r w:rsidR="00240593">
        <w:t xml:space="preserve">, percebe-se um </w:t>
      </w:r>
      <w:r w:rsidR="007F0AE4">
        <w:t xml:space="preserve">cenário </w:t>
      </w:r>
      <w:r w:rsidR="00B246AA">
        <w:t>semelhante</w:t>
      </w:r>
      <w:r w:rsidR="007F0AE4">
        <w:t xml:space="preserve"> </w:t>
      </w:r>
      <w:r w:rsidR="00B246AA">
        <w:t>a</w:t>
      </w:r>
      <w:r w:rsidR="007F0AE4">
        <w:t xml:space="preserve">o </w:t>
      </w:r>
      <w:r w:rsidR="00B57A99">
        <w:t>observado</w:t>
      </w:r>
      <w:r w:rsidR="007F0AE4">
        <w:t xml:space="preserve"> nos primeiros meses da pandemia quando </w:t>
      </w:r>
      <w:r w:rsidR="00B246AA">
        <w:t>os casos se concentraram em Maceió</w:t>
      </w:r>
      <w:r w:rsidR="00F45975">
        <w:t>. N</w:t>
      </w:r>
      <w:r w:rsidR="00442EB7">
        <w:t xml:space="preserve">o entanto, os dados da </w:t>
      </w:r>
      <w:r w:rsidR="00442EB7" w:rsidRPr="003E2B2C">
        <w:rPr>
          <w:b/>
          <w:bCs/>
        </w:rPr>
        <w:t>tabela 1</w:t>
      </w:r>
      <w:r w:rsidR="00442EB7">
        <w:t xml:space="preserve"> indicam que, ao longo da 51ª SE, a expansão de casos </w:t>
      </w:r>
      <w:r w:rsidR="009A2CD8">
        <w:t>foi observada</w:t>
      </w:r>
      <w:r w:rsidR="00AF6470">
        <w:t xml:space="preserve"> em</w:t>
      </w:r>
      <w:r w:rsidR="00442EB7">
        <w:t xml:space="preserve"> quase todas as regiões </w:t>
      </w:r>
      <w:r w:rsidR="00AF6470">
        <w:t>analisadas</w:t>
      </w:r>
      <w:r w:rsidR="003E2B2C">
        <w:t>.</w:t>
      </w:r>
      <w:r w:rsidR="003F7A85">
        <w:t xml:space="preserve"> Assim, espera-se que nas próximas semanas </w:t>
      </w:r>
      <w:r w:rsidR="002C0F52">
        <w:t xml:space="preserve">a incidência de casos do interior do estado </w:t>
      </w:r>
      <w:r w:rsidR="00A21FD2">
        <w:t>volte  ultrapassar à da capital, fenômeno semelhante ao ocorrido em Maio, quando da ascensão da primeira onda de contágio</w:t>
      </w:r>
      <w:r w:rsidR="00375C96">
        <w:t xml:space="preserve"> do novo Coronavírus.</w:t>
      </w:r>
    </w:p>
    <w:p w14:paraId="265FC85C" w14:textId="24969084" w:rsidR="00E6441C" w:rsidRDefault="00E6441C" w:rsidP="00C913B9">
      <w:pPr>
        <w:spacing w:line="312" w:lineRule="auto"/>
        <w:ind w:firstLine="720"/>
        <w:jc w:val="both"/>
      </w:pPr>
      <w:r>
        <w:t>Neste cenário</w:t>
      </w:r>
      <w:r w:rsidR="009403F4">
        <w:t xml:space="preserve"> de expansão da transmissão, a demanda pelos serviços de saúde continua</w:t>
      </w:r>
      <w:r w:rsidR="0064092E">
        <w:t xml:space="preserve"> aumentando</w:t>
      </w:r>
      <w:r w:rsidR="00317012">
        <w:t>,</w:t>
      </w:r>
      <w:r w:rsidR="0064092E">
        <w:t xml:space="preserve"> o que causou um aumento </w:t>
      </w:r>
      <w:r w:rsidR="00F01B48">
        <w:t>de trinta e três leitos disponíveis</w:t>
      </w:r>
      <w:r w:rsidR="00473516">
        <w:t xml:space="preserve"> para tratamento das vítimas da COVID-19 na rede pública</w:t>
      </w:r>
      <w:r w:rsidR="001D4E7E">
        <w:t>. Deste modo, dos 601 leitos disp</w:t>
      </w:r>
      <w:r w:rsidR="00C3651C">
        <w:t>onibilizados para esse fim, 212 estavam ocupados no último dia 20</w:t>
      </w:r>
      <w:r w:rsidR="00205C68">
        <w:t xml:space="preserve">. Dentre os leitos de </w:t>
      </w:r>
      <w:r w:rsidR="00C913B9" w:rsidRPr="008D5637">
        <w:rPr>
          <w:b/>
          <w:bCs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1CC8F7" wp14:editId="3F32E38E">
                <wp:simplePos x="0" y="0"/>
                <wp:positionH relativeFrom="page">
                  <wp:align>left</wp:align>
                </wp:positionH>
                <wp:positionV relativeFrom="paragraph">
                  <wp:posOffset>-901700</wp:posOffset>
                </wp:positionV>
                <wp:extent cx="447675" cy="15650845"/>
                <wp:effectExtent l="0" t="0" r="9525" b="825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6508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3F38D" id="Retângulo 41" o:spid="_x0000_s1026" style="position:absolute;margin-left:0;margin-top:-71pt;width:35.25pt;height:1232.35pt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" fillcolor="#1f497d [3215]" stroked="f" strokeweight="2pt">
                <w10:wrap anchorx="page"/>
              </v:rect>
            </w:pict>
          </mc:Fallback>
        </mc:AlternateContent>
      </w:r>
      <w:r w:rsidR="00205C68">
        <w:t>UTI</w:t>
      </w:r>
      <w:r w:rsidR="0096772D">
        <w:t xml:space="preserve"> a ocupação era de 48%, enquanto de UTI intermediária</w:t>
      </w:r>
      <w:r w:rsidR="00D377A6">
        <w:t xml:space="preserve"> a utilização estava em 33%. Assim, considerando todos os leitos que possuem respiradores, a ocupação </w:t>
      </w:r>
      <w:r w:rsidR="00C96942">
        <w:t>era de 46%, sendo 55% em Maceió e 34% no restante do estado</w:t>
      </w:r>
      <w:r w:rsidR="00CF2F3B">
        <w:rPr>
          <w:rStyle w:val="Refdenotaderodap"/>
        </w:rPr>
        <w:footnoteReference w:id="3"/>
      </w:r>
      <w:r w:rsidR="00C96942">
        <w:t>.</w:t>
      </w:r>
      <w:r w:rsidR="00160DC9">
        <w:t xml:space="preserve"> Assim, comparando este resultado com o verificado na semana anterior, perce</w:t>
      </w:r>
      <w:r w:rsidR="00B740DA">
        <w:t xml:space="preserve">be-se a manutenção da taxa de ocupação dos leitos com respiradores, </w:t>
      </w:r>
      <w:r w:rsidR="005A076D">
        <w:t>resultado obtido graças ao aumento da oferta de leitos na rede pública.</w:t>
      </w:r>
    </w:p>
    <w:p w14:paraId="367716B0" w14:textId="5B3AC144" w:rsidR="00AA27E1" w:rsidRDefault="00533914" w:rsidP="00C913B9">
      <w:pPr>
        <w:spacing w:line="312" w:lineRule="auto"/>
        <w:ind w:firstLine="720"/>
        <w:jc w:val="both"/>
      </w:pPr>
      <w:r>
        <w:t>A análise do</w:t>
      </w:r>
      <w:r w:rsidR="000311A2">
        <w:t xml:space="preserve">s gráficos da </w:t>
      </w:r>
      <w:r w:rsidR="000311A2" w:rsidRPr="00281CF1">
        <w:rPr>
          <w:b/>
          <w:bCs/>
        </w:rPr>
        <w:t>figura 1</w:t>
      </w:r>
      <w:r w:rsidR="000311A2">
        <w:t xml:space="preserve"> </w:t>
      </w:r>
      <w:r>
        <w:t xml:space="preserve">confirma </w:t>
      </w:r>
      <w:r w:rsidR="00D20DF0">
        <w:t>o estabelecimento da segunda onda em Alagoas</w:t>
      </w:r>
      <w:r w:rsidR="001D7F38">
        <w:t xml:space="preserve">. Após </w:t>
      </w:r>
      <w:r w:rsidR="00482373">
        <w:t>um período de quase dois meses com baixa incidência de casos</w:t>
      </w:r>
      <w:r w:rsidR="00612755">
        <w:t>, o estado voltou a registrar aumento</w:t>
      </w:r>
      <w:r w:rsidR="00CA452D">
        <w:t xml:space="preserve"> de casos, seguido da alta de óbitos</w:t>
      </w:r>
      <w:r w:rsidR="00612755">
        <w:t xml:space="preserve">, </w:t>
      </w:r>
      <w:r w:rsidR="009073F7">
        <w:t>tendência que deve se manter nas próximas semanas</w:t>
      </w:r>
      <w:r w:rsidR="0042413D">
        <w:t xml:space="preserve"> segundo predições realiza</w:t>
      </w:r>
      <w:r w:rsidR="00125FDA">
        <w:t>das por diversos grupos de pesquisa que têm se dedicado ao tema, como o Observatório de Síndromes Respiratórias da UFPB</w:t>
      </w:r>
      <w:r w:rsidR="00F61F02">
        <w:rPr>
          <w:rStyle w:val="Refdenotaderodap"/>
        </w:rPr>
        <w:footnoteReference w:id="4"/>
      </w:r>
      <w:r w:rsidR="00F61F02">
        <w:t>.</w:t>
      </w:r>
      <w:r w:rsidR="001D7F38">
        <w:t xml:space="preserve"> </w:t>
      </w:r>
    </w:p>
    <w:p w14:paraId="1C8BCA0A" w14:textId="74CF1C28" w:rsidR="00A213C3" w:rsidRPr="00CD249B" w:rsidRDefault="00D45D84" w:rsidP="008754B5">
      <w:pPr>
        <w:spacing w:before="120" w:line="360" w:lineRule="auto"/>
        <w:ind w:firstLine="720"/>
        <w:jc w:val="both"/>
        <w:rPr>
          <w:rFonts w:eastAsiaTheme="minorEastAsia"/>
          <w:sz w:val="18"/>
          <w:szCs w:val="18"/>
        </w:rPr>
      </w:pPr>
      <w:r>
        <w:t xml:space="preserve"> </w:t>
      </w:r>
      <w:r w:rsidR="00F85360" w:rsidRPr="00CD249B">
        <w:rPr>
          <w:rFonts w:eastAsiaTheme="minorEastAsia"/>
          <w:b/>
          <w:bCs/>
          <w:sz w:val="18"/>
          <w:szCs w:val="18"/>
        </w:rPr>
        <w:t xml:space="preserve">Figura </w:t>
      </w:r>
      <w:r w:rsidR="004F31C4">
        <w:rPr>
          <w:rFonts w:eastAsiaTheme="minorEastAsia"/>
          <w:b/>
          <w:bCs/>
          <w:sz w:val="18"/>
          <w:szCs w:val="18"/>
        </w:rPr>
        <w:t>1</w:t>
      </w:r>
      <w:r w:rsidR="00F85360" w:rsidRPr="00CD249B">
        <w:rPr>
          <w:rFonts w:eastAsiaTheme="minorEastAsia"/>
          <w:sz w:val="18"/>
          <w:szCs w:val="18"/>
        </w:rPr>
        <w:t xml:space="preserve"> – </w:t>
      </w:r>
      <w:r w:rsidR="007D224C">
        <w:rPr>
          <w:rFonts w:eastAsiaTheme="minorEastAsia"/>
          <w:sz w:val="18"/>
          <w:szCs w:val="18"/>
        </w:rPr>
        <w:t>Incidência</w:t>
      </w:r>
      <w:r w:rsidR="00F85360" w:rsidRPr="00CD249B">
        <w:rPr>
          <w:rFonts w:eastAsiaTheme="minorEastAsia"/>
          <w:sz w:val="18"/>
          <w:szCs w:val="18"/>
        </w:rPr>
        <w:t xml:space="preserve"> de novos casos e óbitos por </w:t>
      </w:r>
      <w:r w:rsidR="00F71E60">
        <w:rPr>
          <w:rFonts w:eastAsiaTheme="minorEastAsia"/>
          <w:sz w:val="18"/>
          <w:szCs w:val="18"/>
        </w:rPr>
        <w:t>100.000 hab.</w:t>
      </w:r>
      <w:r w:rsidR="00F85360" w:rsidRPr="00CD249B">
        <w:rPr>
          <w:rFonts w:eastAsiaTheme="minorEastAsia"/>
          <w:sz w:val="18"/>
          <w:szCs w:val="18"/>
        </w:rPr>
        <w:t xml:space="preserve">, para </w:t>
      </w:r>
      <w:r w:rsidR="00256DBF">
        <w:rPr>
          <w:rFonts w:eastAsiaTheme="minorEastAsia"/>
          <w:sz w:val="18"/>
          <w:szCs w:val="18"/>
        </w:rPr>
        <w:t>Alagoas</w:t>
      </w:r>
      <w:r w:rsidR="00F85360" w:rsidRPr="00CD249B">
        <w:rPr>
          <w:rFonts w:eastAsiaTheme="minorEastAsia"/>
          <w:sz w:val="18"/>
          <w:szCs w:val="18"/>
        </w:rPr>
        <w:t xml:space="preserve">, </w:t>
      </w:r>
      <w:r w:rsidR="0021210F">
        <w:rPr>
          <w:rFonts w:eastAsiaTheme="minorEastAsia"/>
          <w:sz w:val="18"/>
          <w:szCs w:val="18"/>
        </w:rPr>
        <w:t>Maceió</w:t>
      </w:r>
      <w:r w:rsidR="004835CB">
        <w:rPr>
          <w:rFonts w:eastAsiaTheme="minorEastAsia"/>
          <w:sz w:val="18"/>
          <w:szCs w:val="18"/>
        </w:rPr>
        <w:t xml:space="preserve"> e</w:t>
      </w:r>
      <w:r w:rsidR="00412253">
        <w:rPr>
          <w:rFonts w:eastAsiaTheme="minorEastAsia"/>
          <w:sz w:val="18"/>
          <w:szCs w:val="18"/>
        </w:rPr>
        <w:t xml:space="preserve"> Arapiraca</w:t>
      </w:r>
      <w:r w:rsidR="004835CB">
        <w:rPr>
          <w:rFonts w:eastAsiaTheme="minorEastAsia"/>
          <w:sz w:val="18"/>
          <w:szCs w:val="18"/>
        </w:rPr>
        <w:t>.</w:t>
      </w:r>
    </w:p>
    <w:p w14:paraId="631158C4" w14:textId="02D863C5" w:rsidR="00CF4A17" w:rsidRDefault="008754B5" w:rsidP="003640BB">
      <w:pPr>
        <w:spacing w:line="360" w:lineRule="auto"/>
        <w:jc w:val="center"/>
        <w:rPr>
          <w:rFonts w:eastAsiaTheme="minorEastAsia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3DFE83F9" wp14:editId="181899FE">
            <wp:extent cx="4572000" cy="4572000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2B0D3" w14:textId="084FE879" w:rsidR="00834B45" w:rsidRDefault="005554AD" w:rsidP="00832312">
      <w:pPr>
        <w:jc w:val="both"/>
        <w:rPr>
          <w:rFonts w:eastAsiaTheme="minorEastAsia"/>
          <w:sz w:val="18"/>
          <w:szCs w:val="18"/>
        </w:rPr>
      </w:pPr>
      <w:r w:rsidRPr="00616345">
        <w:rPr>
          <w:rFonts w:eastAsiaTheme="minorEastAsia"/>
          <w:sz w:val="18"/>
          <w:szCs w:val="18"/>
        </w:rPr>
        <w:t xml:space="preserve">A linha pontilhada indica os quatorze dias anteriores ao encerramento da </w:t>
      </w:r>
      <w:r w:rsidR="00277CB8">
        <w:rPr>
          <w:rFonts w:eastAsiaTheme="minorEastAsia"/>
          <w:sz w:val="18"/>
          <w:szCs w:val="18"/>
        </w:rPr>
        <w:t>5</w:t>
      </w:r>
      <w:r w:rsidR="00B538FF">
        <w:rPr>
          <w:rFonts w:eastAsiaTheme="minorEastAsia"/>
          <w:sz w:val="18"/>
          <w:szCs w:val="18"/>
        </w:rPr>
        <w:t>1</w:t>
      </w:r>
      <w:r w:rsidRPr="00616345">
        <w:rPr>
          <w:rFonts w:eastAsiaTheme="minorEastAsia"/>
          <w:sz w:val="18"/>
          <w:szCs w:val="18"/>
        </w:rPr>
        <w:t>ª semana epidemiológica.</w:t>
      </w:r>
      <w:r w:rsidR="00D26536" w:rsidRPr="00616345">
        <w:rPr>
          <w:rFonts w:eastAsiaTheme="minorEastAsia"/>
          <w:sz w:val="18"/>
          <w:szCs w:val="18"/>
        </w:rPr>
        <w:t xml:space="preserve"> </w:t>
      </w:r>
      <w:r w:rsidR="00AC1FDB">
        <w:rPr>
          <w:rFonts w:eastAsiaTheme="minorEastAsia"/>
          <w:sz w:val="18"/>
          <w:szCs w:val="18"/>
        </w:rPr>
        <w:t>Para não prejudica</w:t>
      </w:r>
      <w:r w:rsidR="00D81521">
        <w:rPr>
          <w:rFonts w:eastAsiaTheme="minorEastAsia"/>
          <w:sz w:val="18"/>
          <w:szCs w:val="18"/>
        </w:rPr>
        <w:t xml:space="preserve">r a visualização, as incidências da 31ª e 32ª de Arapiraca não </w:t>
      </w:r>
      <w:r w:rsidR="002A49FC">
        <w:rPr>
          <w:rFonts w:eastAsiaTheme="minorEastAsia"/>
          <w:sz w:val="18"/>
          <w:szCs w:val="18"/>
        </w:rPr>
        <w:t>foram representadas pois se distanciavam dos outros valores</w:t>
      </w:r>
      <w:r w:rsidR="004A4317">
        <w:rPr>
          <w:rFonts w:eastAsiaTheme="minorEastAsia"/>
          <w:sz w:val="18"/>
          <w:szCs w:val="18"/>
        </w:rPr>
        <w:t>.</w:t>
      </w:r>
      <w:r w:rsidR="00820201">
        <w:rPr>
          <w:rFonts w:eastAsiaTheme="minorEastAsia"/>
          <w:sz w:val="18"/>
          <w:szCs w:val="18"/>
        </w:rPr>
        <w:t xml:space="preserve"> </w:t>
      </w:r>
      <w:r w:rsidRPr="00616345">
        <w:rPr>
          <w:rFonts w:eastAsiaTheme="minorEastAsia"/>
          <w:sz w:val="18"/>
          <w:szCs w:val="18"/>
        </w:rPr>
        <w:t>Fonte: Elaboração própria com dados do Painel Coronavírus</w:t>
      </w:r>
      <w:r w:rsidR="003640BB" w:rsidRPr="00616345">
        <w:rPr>
          <w:rFonts w:eastAsiaTheme="minorEastAsia"/>
          <w:sz w:val="18"/>
          <w:szCs w:val="18"/>
        </w:rPr>
        <w:t>.</w:t>
      </w:r>
    </w:p>
    <w:p w14:paraId="2347E6CF" w14:textId="3D9AF587" w:rsidR="00C91CB3" w:rsidRPr="0020402D" w:rsidRDefault="00A96A43" w:rsidP="00C913B9">
      <w:pPr>
        <w:spacing w:before="120" w:line="312" w:lineRule="auto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Neste contexto, </w:t>
      </w:r>
      <w:r w:rsidR="002A3A06">
        <w:rPr>
          <w:rFonts w:eastAsiaTheme="minorEastAsia"/>
        </w:rPr>
        <w:t xml:space="preserve">considerando </w:t>
      </w:r>
      <w:r w:rsidR="00922004">
        <w:rPr>
          <w:rFonts w:eastAsiaTheme="minorEastAsia"/>
        </w:rPr>
        <w:t>que a volta à normalidade está condicionada a</w:t>
      </w:r>
      <w:r w:rsidR="00DA2F40">
        <w:rPr>
          <w:rFonts w:eastAsiaTheme="minorEastAsia"/>
        </w:rPr>
        <w:t xml:space="preserve"> uma</w:t>
      </w:r>
      <w:r w:rsidR="00922004">
        <w:rPr>
          <w:rFonts w:eastAsiaTheme="minorEastAsia"/>
        </w:rPr>
        <w:t xml:space="preserve"> </w:t>
      </w:r>
      <w:r w:rsidR="00C5241C">
        <w:rPr>
          <w:rFonts w:eastAsiaTheme="minorEastAsia"/>
        </w:rPr>
        <w:t xml:space="preserve">imunização coletiva que só deve ser conquistada com um um amplo programa de </w:t>
      </w:r>
      <w:r w:rsidR="0027061A">
        <w:rPr>
          <w:rFonts w:eastAsiaTheme="minorEastAsia"/>
        </w:rPr>
        <w:t>vacinação, devemos redobrar nossas atenções para cumprimento das medidas de prevenção</w:t>
      </w:r>
      <w:r w:rsidR="00CC0381">
        <w:rPr>
          <w:rFonts w:eastAsiaTheme="minorEastAsia"/>
        </w:rPr>
        <w:t>, como a utilização da máscara, higienização das mãos e distanciamento social.</w:t>
      </w:r>
    </w:p>
    <w:sectPr w:rsidR="00C91CB3" w:rsidRPr="0020402D" w:rsidSect="00D55FEE">
      <w:headerReference w:type="default" r:id="rId10"/>
      <w:pgSz w:w="11909" w:h="16834"/>
      <w:pgMar w:top="1440" w:right="1440" w:bottom="1135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EA73" w14:textId="77777777" w:rsidR="00D61388" w:rsidRDefault="00D61388" w:rsidP="00A61925">
      <w:pPr>
        <w:spacing w:line="240" w:lineRule="auto"/>
      </w:pPr>
      <w:r>
        <w:separator/>
      </w:r>
    </w:p>
  </w:endnote>
  <w:endnote w:type="continuationSeparator" w:id="0">
    <w:p w14:paraId="1A819064" w14:textId="77777777" w:rsidR="00D61388" w:rsidRDefault="00D61388" w:rsidP="00A61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10854" w14:textId="77777777" w:rsidR="00D61388" w:rsidRDefault="00D61388" w:rsidP="00A61925">
      <w:pPr>
        <w:spacing w:line="240" w:lineRule="auto"/>
      </w:pPr>
      <w:r>
        <w:separator/>
      </w:r>
    </w:p>
  </w:footnote>
  <w:footnote w:type="continuationSeparator" w:id="0">
    <w:p w14:paraId="5D17C1A0" w14:textId="77777777" w:rsidR="00D61388" w:rsidRDefault="00D61388" w:rsidP="00A61925">
      <w:pPr>
        <w:spacing w:line="240" w:lineRule="auto"/>
      </w:pPr>
      <w:r>
        <w:continuationSeparator/>
      </w:r>
    </w:p>
  </w:footnote>
  <w:footnote w:id="1">
    <w:p w14:paraId="7EE8D903" w14:textId="222CB5D2" w:rsidR="005B540C" w:rsidRDefault="005B540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1A4D1A">
          <w:rPr>
            <w:rStyle w:val="Hyperlink"/>
          </w:rPr>
          <w:t>https://www.saude.al.gov.br/wp-content/uploads/2020/12/Informe-Epidemiologico-COVID-19-no-289-20-12-2020.pdf</w:t>
        </w:r>
      </w:hyperlink>
      <w:r>
        <w:t xml:space="preserve"> (Acesso em 21/12, às 10h28).</w:t>
      </w:r>
    </w:p>
  </w:footnote>
  <w:footnote w:id="2">
    <w:p w14:paraId="26146EA8" w14:textId="77777777" w:rsidR="00213614" w:rsidRDefault="00213614" w:rsidP="0021361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https://covid.saude.gov.br/</w:t>
        </w:r>
      </w:hyperlink>
    </w:p>
  </w:footnote>
  <w:footnote w:id="3">
    <w:p w14:paraId="36E60F7E" w14:textId="66D9A780" w:rsidR="00CF2F3B" w:rsidRDefault="00CF2F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3" w:history="1">
        <w:r w:rsidRPr="001A4D1A">
          <w:rPr>
            <w:rStyle w:val="Hyperlink"/>
          </w:rPr>
          <w:t>https://www.saude.al.gov.br/wp-content/uploads/2020/12/Ocupacao-Leitos-Covid-19-Regulacao-20.12.20-17H.pdf</w:t>
        </w:r>
      </w:hyperlink>
      <w:r>
        <w:t xml:space="preserve"> (Acesso em 21/12, às 11h23).</w:t>
      </w:r>
    </w:p>
  </w:footnote>
  <w:footnote w:id="4">
    <w:p w14:paraId="78153121" w14:textId="1DD15841" w:rsidR="00F61F02" w:rsidRDefault="00F61F0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4" w:history="1">
        <w:r w:rsidR="007C6FA6" w:rsidRPr="001A4D1A">
          <w:rPr>
            <w:rStyle w:val="Hyperlink"/>
          </w:rPr>
          <w:t>https://obsrpb.shinyapps.io/st_pred/</w:t>
        </w:r>
      </w:hyperlink>
      <w:r w:rsidR="007C6FA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FDA2" w14:textId="31F25CC0" w:rsidR="00575966" w:rsidRPr="001B4651" w:rsidRDefault="00575966" w:rsidP="00A61925">
    <w:pPr>
      <w:pStyle w:val="Cabealho"/>
      <w:jc w:val="center"/>
      <w:rPr>
        <w:b/>
        <w:bCs/>
        <w:sz w:val="20"/>
        <w:szCs w:val="20"/>
      </w:rPr>
    </w:pPr>
    <w:r w:rsidRPr="001B4651">
      <w:rPr>
        <w:b/>
        <w:bCs/>
        <w:sz w:val="20"/>
        <w:szCs w:val="20"/>
      </w:rPr>
      <w:t>Observatório Alagoano de Políticas Públicas para o Enfrentamento da COVID-19</w:t>
    </w:r>
  </w:p>
  <w:p w14:paraId="5A62B47A" w14:textId="193566D7" w:rsidR="00575966" w:rsidRDefault="00575966">
    <w:pPr>
      <w:pStyle w:val="Cabealho"/>
    </w:pPr>
    <w:r w:rsidRPr="00A61925">
      <w:rPr>
        <w:b/>
        <w:bC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594AA" wp14:editId="48C4CB99">
              <wp:simplePos x="0" y="0"/>
              <wp:positionH relativeFrom="column">
                <wp:posOffset>-127000</wp:posOffset>
              </wp:positionH>
              <wp:positionV relativeFrom="paragraph">
                <wp:posOffset>71593</wp:posOffset>
              </wp:positionV>
              <wp:extent cx="5890260" cy="10160"/>
              <wp:effectExtent l="0" t="0" r="34290" b="27940"/>
              <wp:wrapNone/>
              <wp:docPr id="11" name="Conector re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0260" cy="1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D218A4" id="Conector reto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5.65pt" to="453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1AC"/>
    <w:multiLevelType w:val="multilevel"/>
    <w:tmpl w:val="3934C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D187C"/>
    <w:multiLevelType w:val="multilevel"/>
    <w:tmpl w:val="1DA80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3016D5"/>
    <w:multiLevelType w:val="multilevel"/>
    <w:tmpl w:val="4AE6B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75039"/>
    <w:multiLevelType w:val="multilevel"/>
    <w:tmpl w:val="D4904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FA56FA"/>
    <w:multiLevelType w:val="multilevel"/>
    <w:tmpl w:val="18247E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4268D7"/>
    <w:multiLevelType w:val="multilevel"/>
    <w:tmpl w:val="A4666E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5A0B36"/>
    <w:multiLevelType w:val="multilevel"/>
    <w:tmpl w:val="AD0EA6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C03B9F"/>
    <w:multiLevelType w:val="multilevel"/>
    <w:tmpl w:val="F2E4B9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186915"/>
    <w:multiLevelType w:val="multilevel"/>
    <w:tmpl w:val="14602C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B463B5"/>
    <w:multiLevelType w:val="multilevel"/>
    <w:tmpl w:val="C44C4A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B65095"/>
    <w:multiLevelType w:val="multilevel"/>
    <w:tmpl w:val="45E241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925FB6"/>
    <w:multiLevelType w:val="multilevel"/>
    <w:tmpl w:val="0D164F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4B2A81"/>
    <w:multiLevelType w:val="multilevel"/>
    <w:tmpl w:val="C3900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62"/>
    <w:rsid w:val="00001C07"/>
    <w:rsid w:val="00003201"/>
    <w:rsid w:val="00005ACD"/>
    <w:rsid w:val="00007036"/>
    <w:rsid w:val="00007FF6"/>
    <w:rsid w:val="00011998"/>
    <w:rsid w:val="00011BCF"/>
    <w:rsid w:val="00012FEB"/>
    <w:rsid w:val="00013164"/>
    <w:rsid w:val="00013232"/>
    <w:rsid w:val="0001378F"/>
    <w:rsid w:val="00014588"/>
    <w:rsid w:val="00015754"/>
    <w:rsid w:val="00015A0E"/>
    <w:rsid w:val="000171D4"/>
    <w:rsid w:val="00017320"/>
    <w:rsid w:val="00017ABB"/>
    <w:rsid w:val="00017EFF"/>
    <w:rsid w:val="000200DD"/>
    <w:rsid w:val="0002017C"/>
    <w:rsid w:val="00020198"/>
    <w:rsid w:val="00020717"/>
    <w:rsid w:val="00021B19"/>
    <w:rsid w:val="00022125"/>
    <w:rsid w:val="000223AF"/>
    <w:rsid w:val="00023BA0"/>
    <w:rsid w:val="00023BEE"/>
    <w:rsid w:val="000248C7"/>
    <w:rsid w:val="00024AB2"/>
    <w:rsid w:val="00025003"/>
    <w:rsid w:val="0002521A"/>
    <w:rsid w:val="00025C93"/>
    <w:rsid w:val="00026B02"/>
    <w:rsid w:val="00027075"/>
    <w:rsid w:val="000311A2"/>
    <w:rsid w:val="00031A22"/>
    <w:rsid w:val="0003261E"/>
    <w:rsid w:val="00032BA3"/>
    <w:rsid w:val="00033272"/>
    <w:rsid w:val="00033948"/>
    <w:rsid w:val="00033A66"/>
    <w:rsid w:val="00033A7F"/>
    <w:rsid w:val="00033BC0"/>
    <w:rsid w:val="00034317"/>
    <w:rsid w:val="0003433A"/>
    <w:rsid w:val="00034A6F"/>
    <w:rsid w:val="000357A9"/>
    <w:rsid w:val="000365F6"/>
    <w:rsid w:val="000402A8"/>
    <w:rsid w:val="00040B17"/>
    <w:rsid w:val="00041219"/>
    <w:rsid w:val="0004185D"/>
    <w:rsid w:val="00042103"/>
    <w:rsid w:val="0004227D"/>
    <w:rsid w:val="000425B0"/>
    <w:rsid w:val="000437D4"/>
    <w:rsid w:val="00043B6C"/>
    <w:rsid w:val="0004407C"/>
    <w:rsid w:val="0004409E"/>
    <w:rsid w:val="0004422D"/>
    <w:rsid w:val="000442BA"/>
    <w:rsid w:val="00044644"/>
    <w:rsid w:val="00044BDC"/>
    <w:rsid w:val="00044DCC"/>
    <w:rsid w:val="00044DEF"/>
    <w:rsid w:val="000459BE"/>
    <w:rsid w:val="00045DA0"/>
    <w:rsid w:val="00046313"/>
    <w:rsid w:val="00046CBE"/>
    <w:rsid w:val="00047D02"/>
    <w:rsid w:val="00047FF8"/>
    <w:rsid w:val="00050166"/>
    <w:rsid w:val="00050F80"/>
    <w:rsid w:val="00051594"/>
    <w:rsid w:val="000516AE"/>
    <w:rsid w:val="00051ACB"/>
    <w:rsid w:val="000532DA"/>
    <w:rsid w:val="00053CD2"/>
    <w:rsid w:val="00053EB0"/>
    <w:rsid w:val="00053FB1"/>
    <w:rsid w:val="0005404A"/>
    <w:rsid w:val="00054690"/>
    <w:rsid w:val="000547A0"/>
    <w:rsid w:val="00054B28"/>
    <w:rsid w:val="00054DD6"/>
    <w:rsid w:val="00054E44"/>
    <w:rsid w:val="00054FF0"/>
    <w:rsid w:val="00056404"/>
    <w:rsid w:val="0005721C"/>
    <w:rsid w:val="0005784C"/>
    <w:rsid w:val="00057BB7"/>
    <w:rsid w:val="00060A01"/>
    <w:rsid w:val="000612D6"/>
    <w:rsid w:val="00061473"/>
    <w:rsid w:val="0006295B"/>
    <w:rsid w:val="000629FF"/>
    <w:rsid w:val="00062E76"/>
    <w:rsid w:val="00063E3B"/>
    <w:rsid w:val="00065211"/>
    <w:rsid w:val="00065596"/>
    <w:rsid w:val="0006619A"/>
    <w:rsid w:val="00066302"/>
    <w:rsid w:val="00067C95"/>
    <w:rsid w:val="00070252"/>
    <w:rsid w:val="000706B0"/>
    <w:rsid w:val="000713C1"/>
    <w:rsid w:val="00071B3B"/>
    <w:rsid w:val="00071C8F"/>
    <w:rsid w:val="00071D96"/>
    <w:rsid w:val="00071E8D"/>
    <w:rsid w:val="00071F49"/>
    <w:rsid w:val="0007241E"/>
    <w:rsid w:val="00072AE4"/>
    <w:rsid w:val="00072E55"/>
    <w:rsid w:val="000732A4"/>
    <w:rsid w:val="0007369D"/>
    <w:rsid w:val="00073C96"/>
    <w:rsid w:val="00073E0B"/>
    <w:rsid w:val="00074162"/>
    <w:rsid w:val="00074AE8"/>
    <w:rsid w:val="000762F6"/>
    <w:rsid w:val="00076A49"/>
    <w:rsid w:val="00077456"/>
    <w:rsid w:val="00077879"/>
    <w:rsid w:val="0007792B"/>
    <w:rsid w:val="00080457"/>
    <w:rsid w:val="00081807"/>
    <w:rsid w:val="000823B2"/>
    <w:rsid w:val="0008320E"/>
    <w:rsid w:val="00083502"/>
    <w:rsid w:val="0008383A"/>
    <w:rsid w:val="00083D5B"/>
    <w:rsid w:val="000842F0"/>
    <w:rsid w:val="0008439D"/>
    <w:rsid w:val="00085B9E"/>
    <w:rsid w:val="00085D3C"/>
    <w:rsid w:val="000868D3"/>
    <w:rsid w:val="000868DE"/>
    <w:rsid w:val="000869DA"/>
    <w:rsid w:val="00086EED"/>
    <w:rsid w:val="000878B2"/>
    <w:rsid w:val="00090F9F"/>
    <w:rsid w:val="00090FE9"/>
    <w:rsid w:val="00091EA8"/>
    <w:rsid w:val="00092DAB"/>
    <w:rsid w:val="0009331D"/>
    <w:rsid w:val="00093D38"/>
    <w:rsid w:val="00095060"/>
    <w:rsid w:val="0009598D"/>
    <w:rsid w:val="000965BD"/>
    <w:rsid w:val="0009677C"/>
    <w:rsid w:val="000969E4"/>
    <w:rsid w:val="00096B84"/>
    <w:rsid w:val="000974DD"/>
    <w:rsid w:val="00097621"/>
    <w:rsid w:val="000A0AB1"/>
    <w:rsid w:val="000A0E96"/>
    <w:rsid w:val="000A29C5"/>
    <w:rsid w:val="000A3098"/>
    <w:rsid w:val="000A34AD"/>
    <w:rsid w:val="000A3647"/>
    <w:rsid w:val="000A4127"/>
    <w:rsid w:val="000A55E8"/>
    <w:rsid w:val="000A5C62"/>
    <w:rsid w:val="000A5E0E"/>
    <w:rsid w:val="000A7F06"/>
    <w:rsid w:val="000B1469"/>
    <w:rsid w:val="000B207D"/>
    <w:rsid w:val="000B22E4"/>
    <w:rsid w:val="000B22E9"/>
    <w:rsid w:val="000B2B55"/>
    <w:rsid w:val="000B363E"/>
    <w:rsid w:val="000B3749"/>
    <w:rsid w:val="000B394C"/>
    <w:rsid w:val="000B3A79"/>
    <w:rsid w:val="000B4045"/>
    <w:rsid w:val="000B4CE1"/>
    <w:rsid w:val="000B4D63"/>
    <w:rsid w:val="000B5123"/>
    <w:rsid w:val="000B52BE"/>
    <w:rsid w:val="000B5840"/>
    <w:rsid w:val="000B6739"/>
    <w:rsid w:val="000B68A7"/>
    <w:rsid w:val="000B7376"/>
    <w:rsid w:val="000B7591"/>
    <w:rsid w:val="000C01D9"/>
    <w:rsid w:val="000C0668"/>
    <w:rsid w:val="000C0C79"/>
    <w:rsid w:val="000C0D49"/>
    <w:rsid w:val="000C101F"/>
    <w:rsid w:val="000C1091"/>
    <w:rsid w:val="000C1DC1"/>
    <w:rsid w:val="000C2902"/>
    <w:rsid w:val="000C2995"/>
    <w:rsid w:val="000C2DC9"/>
    <w:rsid w:val="000C3295"/>
    <w:rsid w:val="000C3832"/>
    <w:rsid w:val="000C38B2"/>
    <w:rsid w:val="000C4126"/>
    <w:rsid w:val="000C5729"/>
    <w:rsid w:val="000C5AA9"/>
    <w:rsid w:val="000C5AFB"/>
    <w:rsid w:val="000C60DD"/>
    <w:rsid w:val="000C633A"/>
    <w:rsid w:val="000C6594"/>
    <w:rsid w:val="000C66F9"/>
    <w:rsid w:val="000C7829"/>
    <w:rsid w:val="000D02EE"/>
    <w:rsid w:val="000D047D"/>
    <w:rsid w:val="000D13E8"/>
    <w:rsid w:val="000D1510"/>
    <w:rsid w:val="000D1797"/>
    <w:rsid w:val="000D185F"/>
    <w:rsid w:val="000D1E55"/>
    <w:rsid w:val="000D27AA"/>
    <w:rsid w:val="000D3734"/>
    <w:rsid w:val="000D3787"/>
    <w:rsid w:val="000D431C"/>
    <w:rsid w:val="000D4FD9"/>
    <w:rsid w:val="000D55C2"/>
    <w:rsid w:val="000D5EFA"/>
    <w:rsid w:val="000D60F3"/>
    <w:rsid w:val="000D625C"/>
    <w:rsid w:val="000D66F3"/>
    <w:rsid w:val="000D6BA3"/>
    <w:rsid w:val="000D7044"/>
    <w:rsid w:val="000D7F33"/>
    <w:rsid w:val="000E0BD1"/>
    <w:rsid w:val="000E174F"/>
    <w:rsid w:val="000E1A09"/>
    <w:rsid w:val="000E1A33"/>
    <w:rsid w:val="000E1FFC"/>
    <w:rsid w:val="000E21E5"/>
    <w:rsid w:val="000E2891"/>
    <w:rsid w:val="000E294F"/>
    <w:rsid w:val="000E2AC7"/>
    <w:rsid w:val="000E2DD6"/>
    <w:rsid w:val="000E332E"/>
    <w:rsid w:val="000E36A4"/>
    <w:rsid w:val="000E3D10"/>
    <w:rsid w:val="000E4DD0"/>
    <w:rsid w:val="000E5293"/>
    <w:rsid w:val="000E583B"/>
    <w:rsid w:val="000E7003"/>
    <w:rsid w:val="000E7C0F"/>
    <w:rsid w:val="000F1160"/>
    <w:rsid w:val="000F2ABB"/>
    <w:rsid w:val="000F2D5A"/>
    <w:rsid w:val="000F2ED9"/>
    <w:rsid w:val="000F4FB5"/>
    <w:rsid w:val="000F54A5"/>
    <w:rsid w:val="000F5538"/>
    <w:rsid w:val="000F5CEA"/>
    <w:rsid w:val="000F66D1"/>
    <w:rsid w:val="000F6D52"/>
    <w:rsid w:val="000F76E0"/>
    <w:rsid w:val="00100131"/>
    <w:rsid w:val="001001D3"/>
    <w:rsid w:val="00100298"/>
    <w:rsid w:val="00100696"/>
    <w:rsid w:val="0010150C"/>
    <w:rsid w:val="00101EE0"/>
    <w:rsid w:val="00102069"/>
    <w:rsid w:val="00102574"/>
    <w:rsid w:val="0010297C"/>
    <w:rsid w:val="00102A7C"/>
    <w:rsid w:val="00102F1F"/>
    <w:rsid w:val="00103992"/>
    <w:rsid w:val="00103A05"/>
    <w:rsid w:val="00103C6A"/>
    <w:rsid w:val="00103F82"/>
    <w:rsid w:val="0010400C"/>
    <w:rsid w:val="00104863"/>
    <w:rsid w:val="001059D4"/>
    <w:rsid w:val="001070C0"/>
    <w:rsid w:val="00107AF6"/>
    <w:rsid w:val="00107B7A"/>
    <w:rsid w:val="00107B8A"/>
    <w:rsid w:val="0011081E"/>
    <w:rsid w:val="00111092"/>
    <w:rsid w:val="00111877"/>
    <w:rsid w:val="00111AE7"/>
    <w:rsid w:val="00112A73"/>
    <w:rsid w:val="00112C45"/>
    <w:rsid w:val="00112F1C"/>
    <w:rsid w:val="001136B6"/>
    <w:rsid w:val="001137AE"/>
    <w:rsid w:val="00113ABD"/>
    <w:rsid w:val="00113BE9"/>
    <w:rsid w:val="0011475C"/>
    <w:rsid w:val="00114E06"/>
    <w:rsid w:val="00114E9F"/>
    <w:rsid w:val="001158BC"/>
    <w:rsid w:val="0011617B"/>
    <w:rsid w:val="00116790"/>
    <w:rsid w:val="001170A4"/>
    <w:rsid w:val="00117A46"/>
    <w:rsid w:val="00117B51"/>
    <w:rsid w:val="00117E78"/>
    <w:rsid w:val="00117F79"/>
    <w:rsid w:val="00120612"/>
    <w:rsid w:val="00121008"/>
    <w:rsid w:val="0012141D"/>
    <w:rsid w:val="00121661"/>
    <w:rsid w:val="00122159"/>
    <w:rsid w:val="00122401"/>
    <w:rsid w:val="00122BCE"/>
    <w:rsid w:val="00122CC7"/>
    <w:rsid w:val="00122F2A"/>
    <w:rsid w:val="0012394A"/>
    <w:rsid w:val="001239AC"/>
    <w:rsid w:val="0012451E"/>
    <w:rsid w:val="00124D34"/>
    <w:rsid w:val="00125FC1"/>
    <w:rsid w:val="00125FDA"/>
    <w:rsid w:val="001276A9"/>
    <w:rsid w:val="001302F6"/>
    <w:rsid w:val="00130D04"/>
    <w:rsid w:val="0013266D"/>
    <w:rsid w:val="00132728"/>
    <w:rsid w:val="00132A73"/>
    <w:rsid w:val="00133278"/>
    <w:rsid w:val="001334A7"/>
    <w:rsid w:val="00133ADB"/>
    <w:rsid w:val="00134100"/>
    <w:rsid w:val="00134190"/>
    <w:rsid w:val="001342E4"/>
    <w:rsid w:val="0013454F"/>
    <w:rsid w:val="00135E1D"/>
    <w:rsid w:val="00136774"/>
    <w:rsid w:val="00136AC6"/>
    <w:rsid w:val="00137AB1"/>
    <w:rsid w:val="001405E9"/>
    <w:rsid w:val="00140887"/>
    <w:rsid w:val="001408A1"/>
    <w:rsid w:val="00141880"/>
    <w:rsid w:val="001433AC"/>
    <w:rsid w:val="00143E91"/>
    <w:rsid w:val="00144142"/>
    <w:rsid w:val="0014643A"/>
    <w:rsid w:val="00146D15"/>
    <w:rsid w:val="00150594"/>
    <w:rsid w:val="00150F07"/>
    <w:rsid w:val="001515C1"/>
    <w:rsid w:val="001517C4"/>
    <w:rsid w:val="001528B7"/>
    <w:rsid w:val="0015373F"/>
    <w:rsid w:val="00153954"/>
    <w:rsid w:val="00153AF0"/>
    <w:rsid w:val="00156191"/>
    <w:rsid w:val="0015793E"/>
    <w:rsid w:val="00157D80"/>
    <w:rsid w:val="00160A19"/>
    <w:rsid w:val="00160DC9"/>
    <w:rsid w:val="0016204C"/>
    <w:rsid w:val="00162405"/>
    <w:rsid w:val="00162C3C"/>
    <w:rsid w:val="001633B4"/>
    <w:rsid w:val="00163515"/>
    <w:rsid w:val="0016359C"/>
    <w:rsid w:val="001638B2"/>
    <w:rsid w:val="00163A8E"/>
    <w:rsid w:val="00164ED4"/>
    <w:rsid w:val="0016501D"/>
    <w:rsid w:val="00165966"/>
    <w:rsid w:val="0016666D"/>
    <w:rsid w:val="001668EB"/>
    <w:rsid w:val="00166B1C"/>
    <w:rsid w:val="001676F5"/>
    <w:rsid w:val="00167770"/>
    <w:rsid w:val="001677B5"/>
    <w:rsid w:val="00167842"/>
    <w:rsid w:val="00167988"/>
    <w:rsid w:val="00167BD6"/>
    <w:rsid w:val="001706A7"/>
    <w:rsid w:val="00170D66"/>
    <w:rsid w:val="00171323"/>
    <w:rsid w:val="0017151F"/>
    <w:rsid w:val="00171C2B"/>
    <w:rsid w:val="00171E8C"/>
    <w:rsid w:val="00172802"/>
    <w:rsid w:val="00172F79"/>
    <w:rsid w:val="00173329"/>
    <w:rsid w:val="0017360A"/>
    <w:rsid w:val="00173F09"/>
    <w:rsid w:val="0017580B"/>
    <w:rsid w:val="001759A9"/>
    <w:rsid w:val="00176170"/>
    <w:rsid w:val="00176696"/>
    <w:rsid w:val="001767B0"/>
    <w:rsid w:val="00177248"/>
    <w:rsid w:val="001779FA"/>
    <w:rsid w:val="00177DDF"/>
    <w:rsid w:val="001801A0"/>
    <w:rsid w:val="00180841"/>
    <w:rsid w:val="0018118D"/>
    <w:rsid w:val="00181D6C"/>
    <w:rsid w:val="00183586"/>
    <w:rsid w:val="00183E97"/>
    <w:rsid w:val="00184AD6"/>
    <w:rsid w:val="00184B43"/>
    <w:rsid w:val="001850FD"/>
    <w:rsid w:val="00185DA7"/>
    <w:rsid w:val="00185F1D"/>
    <w:rsid w:val="0018651E"/>
    <w:rsid w:val="001869A8"/>
    <w:rsid w:val="001872F1"/>
    <w:rsid w:val="00187347"/>
    <w:rsid w:val="001876A5"/>
    <w:rsid w:val="00187883"/>
    <w:rsid w:val="00187E31"/>
    <w:rsid w:val="001907C7"/>
    <w:rsid w:val="00190908"/>
    <w:rsid w:val="00190E07"/>
    <w:rsid w:val="001910A4"/>
    <w:rsid w:val="00191685"/>
    <w:rsid w:val="00191774"/>
    <w:rsid w:val="00191993"/>
    <w:rsid w:val="0019243E"/>
    <w:rsid w:val="001925BA"/>
    <w:rsid w:val="00192F44"/>
    <w:rsid w:val="00193447"/>
    <w:rsid w:val="001937EB"/>
    <w:rsid w:val="001947CE"/>
    <w:rsid w:val="00195223"/>
    <w:rsid w:val="00195714"/>
    <w:rsid w:val="0019637E"/>
    <w:rsid w:val="001963DC"/>
    <w:rsid w:val="00196717"/>
    <w:rsid w:val="00196F81"/>
    <w:rsid w:val="00197A60"/>
    <w:rsid w:val="001A00C8"/>
    <w:rsid w:val="001A0136"/>
    <w:rsid w:val="001A028E"/>
    <w:rsid w:val="001A1A42"/>
    <w:rsid w:val="001A1BB5"/>
    <w:rsid w:val="001A1F62"/>
    <w:rsid w:val="001A2A61"/>
    <w:rsid w:val="001A2B32"/>
    <w:rsid w:val="001A332C"/>
    <w:rsid w:val="001A5695"/>
    <w:rsid w:val="001A56DB"/>
    <w:rsid w:val="001A5CB2"/>
    <w:rsid w:val="001A69C0"/>
    <w:rsid w:val="001A7555"/>
    <w:rsid w:val="001A773B"/>
    <w:rsid w:val="001A7F2D"/>
    <w:rsid w:val="001B08F6"/>
    <w:rsid w:val="001B17E5"/>
    <w:rsid w:val="001B2E51"/>
    <w:rsid w:val="001B3E91"/>
    <w:rsid w:val="001B4651"/>
    <w:rsid w:val="001B49EE"/>
    <w:rsid w:val="001B5046"/>
    <w:rsid w:val="001B5201"/>
    <w:rsid w:val="001B52D9"/>
    <w:rsid w:val="001B54F4"/>
    <w:rsid w:val="001B585B"/>
    <w:rsid w:val="001B5B70"/>
    <w:rsid w:val="001B5E25"/>
    <w:rsid w:val="001B6484"/>
    <w:rsid w:val="001B664F"/>
    <w:rsid w:val="001B6B93"/>
    <w:rsid w:val="001B6E03"/>
    <w:rsid w:val="001B7625"/>
    <w:rsid w:val="001B7A41"/>
    <w:rsid w:val="001B7C55"/>
    <w:rsid w:val="001B7E35"/>
    <w:rsid w:val="001C0638"/>
    <w:rsid w:val="001C1304"/>
    <w:rsid w:val="001C17E0"/>
    <w:rsid w:val="001C1D64"/>
    <w:rsid w:val="001C2081"/>
    <w:rsid w:val="001C22C9"/>
    <w:rsid w:val="001C2608"/>
    <w:rsid w:val="001C2D62"/>
    <w:rsid w:val="001C34B0"/>
    <w:rsid w:val="001C3D73"/>
    <w:rsid w:val="001C4CEA"/>
    <w:rsid w:val="001C4DB3"/>
    <w:rsid w:val="001C4F10"/>
    <w:rsid w:val="001C4FED"/>
    <w:rsid w:val="001C50AF"/>
    <w:rsid w:val="001C554F"/>
    <w:rsid w:val="001C56CB"/>
    <w:rsid w:val="001C6513"/>
    <w:rsid w:val="001C744C"/>
    <w:rsid w:val="001C77A8"/>
    <w:rsid w:val="001D0288"/>
    <w:rsid w:val="001D0750"/>
    <w:rsid w:val="001D1439"/>
    <w:rsid w:val="001D1643"/>
    <w:rsid w:val="001D191A"/>
    <w:rsid w:val="001D21F1"/>
    <w:rsid w:val="001D2208"/>
    <w:rsid w:val="001D229A"/>
    <w:rsid w:val="001D26C5"/>
    <w:rsid w:val="001D2FEB"/>
    <w:rsid w:val="001D45B7"/>
    <w:rsid w:val="001D4E7E"/>
    <w:rsid w:val="001D5479"/>
    <w:rsid w:val="001D5A76"/>
    <w:rsid w:val="001D65B7"/>
    <w:rsid w:val="001D6BAA"/>
    <w:rsid w:val="001D6CD4"/>
    <w:rsid w:val="001D6DA5"/>
    <w:rsid w:val="001D7AB6"/>
    <w:rsid w:val="001D7F38"/>
    <w:rsid w:val="001E0716"/>
    <w:rsid w:val="001E1310"/>
    <w:rsid w:val="001E176E"/>
    <w:rsid w:val="001E1B72"/>
    <w:rsid w:val="001E2D25"/>
    <w:rsid w:val="001E2F71"/>
    <w:rsid w:val="001E3E17"/>
    <w:rsid w:val="001E42AA"/>
    <w:rsid w:val="001E4648"/>
    <w:rsid w:val="001E46AF"/>
    <w:rsid w:val="001E4A72"/>
    <w:rsid w:val="001E4CE4"/>
    <w:rsid w:val="001E4DB3"/>
    <w:rsid w:val="001E5BF8"/>
    <w:rsid w:val="001E5ECD"/>
    <w:rsid w:val="001E6151"/>
    <w:rsid w:val="001E63E6"/>
    <w:rsid w:val="001E6612"/>
    <w:rsid w:val="001E6A0D"/>
    <w:rsid w:val="001E72AA"/>
    <w:rsid w:val="001F0168"/>
    <w:rsid w:val="001F1373"/>
    <w:rsid w:val="001F1736"/>
    <w:rsid w:val="001F17BA"/>
    <w:rsid w:val="001F234F"/>
    <w:rsid w:val="001F3BDC"/>
    <w:rsid w:val="001F3E6B"/>
    <w:rsid w:val="001F413F"/>
    <w:rsid w:val="001F41E0"/>
    <w:rsid w:val="001F4619"/>
    <w:rsid w:val="001F4AFF"/>
    <w:rsid w:val="001F5A84"/>
    <w:rsid w:val="001F66DF"/>
    <w:rsid w:val="001F6793"/>
    <w:rsid w:val="001F693C"/>
    <w:rsid w:val="001F77CB"/>
    <w:rsid w:val="00200302"/>
    <w:rsid w:val="00200B12"/>
    <w:rsid w:val="0020110E"/>
    <w:rsid w:val="00201148"/>
    <w:rsid w:val="0020189B"/>
    <w:rsid w:val="00202368"/>
    <w:rsid w:val="00202445"/>
    <w:rsid w:val="00203867"/>
    <w:rsid w:val="0020390D"/>
    <w:rsid w:val="00203B05"/>
    <w:rsid w:val="0020402D"/>
    <w:rsid w:val="0020488A"/>
    <w:rsid w:val="00204DF4"/>
    <w:rsid w:val="0020513D"/>
    <w:rsid w:val="002057C3"/>
    <w:rsid w:val="00205C68"/>
    <w:rsid w:val="00206799"/>
    <w:rsid w:val="00207071"/>
    <w:rsid w:val="00207405"/>
    <w:rsid w:val="00210A5A"/>
    <w:rsid w:val="0021117C"/>
    <w:rsid w:val="0021124A"/>
    <w:rsid w:val="002112A2"/>
    <w:rsid w:val="002112F7"/>
    <w:rsid w:val="0021210F"/>
    <w:rsid w:val="00212165"/>
    <w:rsid w:val="0021270D"/>
    <w:rsid w:val="002131D6"/>
    <w:rsid w:val="00213614"/>
    <w:rsid w:val="00213829"/>
    <w:rsid w:val="00213D2B"/>
    <w:rsid w:val="00213FEE"/>
    <w:rsid w:val="00214196"/>
    <w:rsid w:val="002144E7"/>
    <w:rsid w:val="00214793"/>
    <w:rsid w:val="00214FD6"/>
    <w:rsid w:val="00215B14"/>
    <w:rsid w:val="00215F50"/>
    <w:rsid w:val="00216D0F"/>
    <w:rsid w:val="0021713F"/>
    <w:rsid w:val="002173B4"/>
    <w:rsid w:val="00217C8B"/>
    <w:rsid w:val="00217D88"/>
    <w:rsid w:val="002216B3"/>
    <w:rsid w:val="00221E5E"/>
    <w:rsid w:val="002228A0"/>
    <w:rsid w:val="00222CA4"/>
    <w:rsid w:val="00223170"/>
    <w:rsid w:val="00223B65"/>
    <w:rsid w:val="0022446C"/>
    <w:rsid w:val="002248D8"/>
    <w:rsid w:val="00224D36"/>
    <w:rsid w:val="00224F61"/>
    <w:rsid w:val="0022538F"/>
    <w:rsid w:val="0022569C"/>
    <w:rsid w:val="002258B4"/>
    <w:rsid w:val="00226B9C"/>
    <w:rsid w:val="00226FE4"/>
    <w:rsid w:val="00227591"/>
    <w:rsid w:val="00227793"/>
    <w:rsid w:val="00227C4D"/>
    <w:rsid w:val="0023054C"/>
    <w:rsid w:val="00231CCD"/>
    <w:rsid w:val="002332D6"/>
    <w:rsid w:val="0023382D"/>
    <w:rsid w:val="00234453"/>
    <w:rsid w:val="002344E0"/>
    <w:rsid w:val="002346DF"/>
    <w:rsid w:val="00234A21"/>
    <w:rsid w:val="00235090"/>
    <w:rsid w:val="0023582A"/>
    <w:rsid w:val="00235FA9"/>
    <w:rsid w:val="002379A8"/>
    <w:rsid w:val="0024044F"/>
    <w:rsid w:val="00240593"/>
    <w:rsid w:val="00240620"/>
    <w:rsid w:val="00240A19"/>
    <w:rsid w:val="00240BC8"/>
    <w:rsid w:val="002424CC"/>
    <w:rsid w:val="002458E8"/>
    <w:rsid w:val="0024623D"/>
    <w:rsid w:val="002467BF"/>
    <w:rsid w:val="002467E0"/>
    <w:rsid w:val="002468B6"/>
    <w:rsid w:val="002468C7"/>
    <w:rsid w:val="00246BFC"/>
    <w:rsid w:val="00246C3F"/>
    <w:rsid w:val="002476BB"/>
    <w:rsid w:val="0025117F"/>
    <w:rsid w:val="0025152D"/>
    <w:rsid w:val="00252126"/>
    <w:rsid w:val="002540B6"/>
    <w:rsid w:val="00254527"/>
    <w:rsid w:val="002563D4"/>
    <w:rsid w:val="002566A5"/>
    <w:rsid w:val="00256DBF"/>
    <w:rsid w:val="00256DD8"/>
    <w:rsid w:val="00256FD5"/>
    <w:rsid w:val="00257136"/>
    <w:rsid w:val="002572DF"/>
    <w:rsid w:val="002572E1"/>
    <w:rsid w:val="00257575"/>
    <w:rsid w:val="002600A7"/>
    <w:rsid w:val="0026043D"/>
    <w:rsid w:val="00260A6B"/>
    <w:rsid w:val="00260DB2"/>
    <w:rsid w:val="0026189D"/>
    <w:rsid w:val="0026212F"/>
    <w:rsid w:val="0026245F"/>
    <w:rsid w:val="0026291E"/>
    <w:rsid w:val="00263107"/>
    <w:rsid w:val="0026352A"/>
    <w:rsid w:val="00263ACC"/>
    <w:rsid w:val="00264D4D"/>
    <w:rsid w:val="00265118"/>
    <w:rsid w:val="002655E1"/>
    <w:rsid w:val="002658A5"/>
    <w:rsid w:val="00265CFC"/>
    <w:rsid w:val="00266C8A"/>
    <w:rsid w:val="00267253"/>
    <w:rsid w:val="00267773"/>
    <w:rsid w:val="00267802"/>
    <w:rsid w:val="0027048A"/>
    <w:rsid w:val="0027061A"/>
    <w:rsid w:val="00271184"/>
    <w:rsid w:val="002721C9"/>
    <w:rsid w:val="00273842"/>
    <w:rsid w:val="002739B9"/>
    <w:rsid w:val="00273A72"/>
    <w:rsid w:val="00273E60"/>
    <w:rsid w:val="002741E4"/>
    <w:rsid w:val="002745D1"/>
    <w:rsid w:val="00274792"/>
    <w:rsid w:val="00277B31"/>
    <w:rsid w:val="00277CB8"/>
    <w:rsid w:val="00277F9F"/>
    <w:rsid w:val="00277FCA"/>
    <w:rsid w:val="00280A8C"/>
    <w:rsid w:val="00280F26"/>
    <w:rsid w:val="002813B9"/>
    <w:rsid w:val="00281CF1"/>
    <w:rsid w:val="00282A54"/>
    <w:rsid w:val="00283634"/>
    <w:rsid w:val="00283938"/>
    <w:rsid w:val="00283A85"/>
    <w:rsid w:val="00284FE1"/>
    <w:rsid w:val="00286571"/>
    <w:rsid w:val="00286D50"/>
    <w:rsid w:val="00286FEB"/>
    <w:rsid w:val="0028761D"/>
    <w:rsid w:val="002876FD"/>
    <w:rsid w:val="002877F9"/>
    <w:rsid w:val="00290366"/>
    <w:rsid w:val="00290656"/>
    <w:rsid w:val="00291332"/>
    <w:rsid w:val="00291ABD"/>
    <w:rsid w:val="00291EBF"/>
    <w:rsid w:val="00291F9E"/>
    <w:rsid w:val="0029347F"/>
    <w:rsid w:val="002942D7"/>
    <w:rsid w:val="002946E1"/>
    <w:rsid w:val="0029540C"/>
    <w:rsid w:val="00296C20"/>
    <w:rsid w:val="002979D2"/>
    <w:rsid w:val="002A079F"/>
    <w:rsid w:val="002A0AD1"/>
    <w:rsid w:val="002A1A9D"/>
    <w:rsid w:val="002A2BE3"/>
    <w:rsid w:val="002A2C7D"/>
    <w:rsid w:val="002A2D46"/>
    <w:rsid w:val="002A3378"/>
    <w:rsid w:val="002A3608"/>
    <w:rsid w:val="002A3A06"/>
    <w:rsid w:val="002A3AC7"/>
    <w:rsid w:val="002A4390"/>
    <w:rsid w:val="002A465E"/>
    <w:rsid w:val="002A46F3"/>
    <w:rsid w:val="002A49FC"/>
    <w:rsid w:val="002A4C8E"/>
    <w:rsid w:val="002A4CD5"/>
    <w:rsid w:val="002A54AA"/>
    <w:rsid w:val="002A5A59"/>
    <w:rsid w:val="002A5F6A"/>
    <w:rsid w:val="002A64B1"/>
    <w:rsid w:val="002A680F"/>
    <w:rsid w:val="002A6C68"/>
    <w:rsid w:val="002A7B41"/>
    <w:rsid w:val="002A7CD2"/>
    <w:rsid w:val="002A7CEB"/>
    <w:rsid w:val="002B00FC"/>
    <w:rsid w:val="002B018E"/>
    <w:rsid w:val="002B029A"/>
    <w:rsid w:val="002B0400"/>
    <w:rsid w:val="002B06DB"/>
    <w:rsid w:val="002B150B"/>
    <w:rsid w:val="002B1875"/>
    <w:rsid w:val="002B256E"/>
    <w:rsid w:val="002B25CC"/>
    <w:rsid w:val="002B277B"/>
    <w:rsid w:val="002B2C27"/>
    <w:rsid w:val="002B338B"/>
    <w:rsid w:val="002B4945"/>
    <w:rsid w:val="002B4E07"/>
    <w:rsid w:val="002B4FBC"/>
    <w:rsid w:val="002B615C"/>
    <w:rsid w:val="002B66CC"/>
    <w:rsid w:val="002B6F7D"/>
    <w:rsid w:val="002B7372"/>
    <w:rsid w:val="002B7919"/>
    <w:rsid w:val="002B7A01"/>
    <w:rsid w:val="002B7A97"/>
    <w:rsid w:val="002C052E"/>
    <w:rsid w:val="002C0F52"/>
    <w:rsid w:val="002C1A10"/>
    <w:rsid w:val="002C1AA1"/>
    <w:rsid w:val="002C1AE0"/>
    <w:rsid w:val="002C1D5C"/>
    <w:rsid w:val="002C20A6"/>
    <w:rsid w:val="002C2432"/>
    <w:rsid w:val="002C2C5B"/>
    <w:rsid w:val="002C553A"/>
    <w:rsid w:val="002C5928"/>
    <w:rsid w:val="002C5FA5"/>
    <w:rsid w:val="002C6F58"/>
    <w:rsid w:val="002C707F"/>
    <w:rsid w:val="002D0B8B"/>
    <w:rsid w:val="002D13CF"/>
    <w:rsid w:val="002D22AB"/>
    <w:rsid w:val="002D22ED"/>
    <w:rsid w:val="002D3B1E"/>
    <w:rsid w:val="002D3EAB"/>
    <w:rsid w:val="002D41CD"/>
    <w:rsid w:val="002D6F9E"/>
    <w:rsid w:val="002E01C5"/>
    <w:rsid w:val="002E1552"/>
    <w:rsid w:val="002E15E9"/>
    <w:rsid w:val="002E1C7E"/>
    <w:rsid w:val="002E25B9"/>
    <w:rsid w:val="002E3024"/>
    <w:rsid w:val="002E454D"/>
    <w:rsid w:val="002E5A05"/>
    <w:rsid w:val="002E66C8"/>
    <w:rsid w:val="002E6A7D"/>
    <w:rsid w:val="002E6B2D"/>
    <w:rsid w:val="002E7EED"/>
    <w:rsid w:val="002F018C"/>
    <w:rsid w:val="002F07F1"/>
    <w:rsid w:val="002F09D9"/>
    <w:rsid w:val="002F12C6"/>
    <w:rsid w:val="002F1619"/>
    <w:rsid w:val="002F2106"/>
    <w:rsid w:val="002F2114"/>
    <w:rsid w:val="002F2CAD"/>
    <w:rsid w:val="002F2F27"/>
    <w:rsid w:val="002F3761"/>
    <w:rsid w:val="002F3FA8"/>
    <w:rsid w:val="002F463F"/>
    <w:rsid w:val="002F54DA"/>
    <w:rsid w:val="002F5AFD"/>
    <w:rsid w:val="002F5F36"/>
    <w:rsid w:val="002F6120"/>
    <w:rsid w:val="002F6C38"/>
    <w:rsid w:val="002F796F"/>
    <w:rsid w:val="002F7A14"/>
    <w:rsid w:val="00300624"/>
    <w:rsid w:val="003007F8"/>
    <w:rsid w:val="0030122D"/>
    <w:rsid w:val="00301282"/>
    <w:rsid w:val="00301753"/>
    <w:rsid w:val="00301D46"/>
    <w:rsid w:val="0030299A"/>
    <w:rsid w:val="00304BEA"/>
    <w:rsid w:val="00304E20"/>
    <w:rsid w:val="00304E25"/>
    <w:rsid w:val="003074C0"/>
    <w:rsid w:val="003104CB"/>
    <w:rsid w:val="003107AD"/>
    <w:rsid w:val="0031090C"/>
    <w:rsid w:val="00310A05"/>
    <w:rsid w:val="00310D72"/>
    <w:rsid w:val="00310EBE"/>
    <w:rsid w:val="00311255"/>
    <w:rsid w:val="0031176C"/>
    <w:rsid w:val="00311E82"/>
    <w:rsid w:val="00312229"/>
    <w:rsid w:val="00312957"/>
    <w:rsid w:val="003129EF"/>
    <w:rsid w:val="0031394F"/>
    <w:rsid w:val="003139DB"/>
    <w:rsid w:val="00313DD4"/>
    <w:rsid w:val="00314906"/>
    <w:rsid w:val="00314F78"/>
    <w:rsid w:val="00315235"/>
    <w:rsid w:val="0031541D"/>
    <w:rsid w:val="00315551"/>
    <w:rsid w:val="00315AD3"/>
    <w:rsid w:val="00316124"/>
    <w:rsid w:val="00317012"/>
    <w:rsid w:val="0031749B"/>
    <w:rsid w:val="00317B41"/>
    <w:rsid w:val="00317DBA"/>
    <w:rsid w:val="00317EF9"/>
    <w:rsid w:val="00321196"/>
    <w:rsid w:val="003216D7"/>
    <w:rsid w:val="0032181B"/>
    <w:rsid w:val="00321C2A"/>
    <w:rsid w:val="00322039"/>
    <w:rsid w:val="00323807"/>
    <w:rsid w:val="00323853"/>
    <w:rsid w:val="00323BAA"/>
    <w:rsid w:val="00323E35"/>
    <w:rsid w:val="00324C79"/>
    <w:rsid w:val="003264F4"/>
    <w:rsid w:val="00326B14"/>
    <w:rsid w:val="003270CC"/>
    <w:rsid w:val="00327C19"/>
    <w:rsid w:val="00330209"/>
    <w:rsid w:val="00330A8A"/>
    <w:rsid w:val="00330B94"/>
    <w:rsid w:val="00330F01"/>
    <w:rsid w:val="00331086"/>
    <w:rsid w:val="00331426"/>
    <w:rsid w:val="0033237C"/>
    <w:rsid w:val="00332696"/>
    <w:rsid w:val="00332981"/>
    <w:rsid w:val="00333138"/>
    <w:rsid w:val="003339DC"/>
    <w:rsid w:val="00333E18"/>
    <w:rsid w:val="00334850"/>
    <w:rsid w:val="00335429"/>
    <w:rsid w:val="0033564C"/>
    <w:rsid w:val="0033689E"/>
    <w:rsid w:val="00337089"/>
    <w:rsid w:val="003377AA"/>
    <w:rsid w:val="0034057F"/>
    <w:rsid w:val="00340623"/>
    <w:rsid w:val="003415FD"/>
    <w:rsid w:val="0034209F"/>
    <w:rsid w:val="00342E92"/>
    <w:rsid w:val="003443FB"/>
    <w:rsid w:val="00346060"/>
    <w:rsid w:val="00346FCE"/>
    <w:rsid w:val="0034714B"/>
    <w:rsid w:val="003474AD"/>
    <w:rsid w:val="0034766E"/>
    <w:rsid w:val="003478E5"/>
    <w:rsid w:val="00347999"/>
    <w:rsid w:val="00347B30"/>
    <w:rsid w:val="0035021E"/>
    <w:rsid w:val="00351945"/>
    <w:rsid w:val="00351ED1"/>
    <w:rsid w:val="00352368"/>
    <w:rsid w:val="00353262"/>
    <w:rsid w:val="00353276"/>
    <w:rsid w:val="00353F0F"/>
    <w:rsid w:val="003552F7"/>
    <w:rsid w:val="00356A20"/>
    <w:rsid w:val="00357E41"/>
    <w:rsid w:val="00360566"/>
    <w:rsid w:val="0036107E"/>
    <w:rsid w:val="00361612"/>
    <w:rsid w:val="00361BCD"/>
    <w:rsid w:val="00362A0E"/>
    <w:rsid w:val="00363489"/>
    <w:rsid w:val="003640BB"/>
    <w:rsid w:val="00364BDD"/>
    <w:rsid w:val="00364C20"/>
    <w:rsid w:val="00364D77"/>
    <w:rsid w:val="00366EDC"/>
    <w:rsid w:val="003672ED"/>
    <w:rsid w:val="003700BC"/>
    <w:rsid w:val="0037052C"/>
    <w:rsid w:val="00371E18"/>
    <w:rsid w:val="0037226D"/>
    <w:rsid w:val="003722CC"/>
    <w:rsid w:val="003739DC"/>
    <w:rsid w:val="00374054"/>
    <w:rsid w:val="00374F27"/>
    <w:rsid w:val="0037544D"/>
    <w:rsid w:val="00375C96"/>
    <w:rsid w:val="003761C8"/>
    <w:rsid w:val="003763AA"/>
    <w:rsid w:val="0037688D"/>
    <w:rsid w:val="00376928"/>
    <w:rsid w:val="00377043"/>
    <w:rsid w:val="00377530"/>
    <w:rsid w:val="00377617"/>
    <w:rsid w:val="003776AE"/>
    <w:rsid w:val="003779BF"/>
    <w:rsid w:val="003808C0"/>
    <w:rsid w:val="00380B95"/>
    <w:rsid w:val="0038135B"/>
    <w:rsid w:val="00382084"/>
    <w:rsid w:val="00382519"/>
    <w:rsid w:val="00383296"/>
    <w:rsid w:val="00383467"/>
    <w:rsid w:val="00383EF3"/>
    <w:rsid w:val="0038416E"/>
    <w:rsid w:val="00384585"/>
    <w:rsid w:val="00385222"/>
    <w:rsid w:val="00385759"/>
    <w:rsid w:val="003857B6"/>
    <w:rsid w:val="00385955"/>
    <w:rsid w:val="00385B00"/>
    <w:rsid w:val="0038637A"/>
    <w:rsid w:val="0038686E"/>
    <w:rsid w:val="00386CBC"/>
    <w:rsid w:val="00386DE1"/>
    <w:rsid w:val="003877EF"/>
    <w:rsid w:val="00387912"/>
    <w:rsid w:val="00387D69"/>
    <w:rsid w:val="003904F0"/>
    <w:rsid w:val="00391793"/>
    <w:rsid w:val="00391B5B"/>
    <w:rsid w:val="00391E1E"/>
    <w:rsid w:val="003925CA"/>
    <w:rsid w:val="003927AB"/>
    <w:rsid w:val="00393522"/>
    <w:rsid w:val="00396051"/>
    <w:rsid w:val="003965AF"/>
    <w:rsid w:val="0039665C"/>
    <w:rsid w:val="00396FAE"/>
    <w:rsid w:val="00397AA6"/>
    <w:rsid w:val="00397DF5"/>
    <w:rsid w:val="003A0D8E"/>
    <w:rsid w:val="003A13B8"/>
    <w:rsid w:val="003A2AEB"/>
    <w:rsid w:val="003A3133"/>
    <w:rsid w:val="003A3140"/>
    <w:rsid w:val="003A3252"/>
    <w:rsid w:val="003A4216"/>
    <w:rsid w:val="003A4276"/>
    <w:rsid w:val="003A4CAC"/>
    <w:rsid w:val="003A6370"/>
    <w:rsid w:val="003A6571"/>
    <w:rsid w:val="003A6719"/>
    <w:rsid w:val="003B02E3"/>
    <w:rsid w:val="003B06D3"/>
    <w:rsid w:val="003B0D4A"/>
    <w:rsid w:val="003B1632"/>
    <w:rsid w:val="003B1A9D"/>
    <w:rsid w:val="003B21CE"/>
    <w:rsid w:val="003B2434"/>
    <w:rsid w:val="003B2493"/>
    <w:rsid w:val="003B3382"/>
    <w:rsid w:val="003B3BE3"/>
    <w:rsid w:val="003B5E19"/>
    <w:rsid w:val="003B66BF"/>
    <w:rsid w:val="003B6C10"/>
    <w:rsid w:val="003B797D"/>
    <w:rsid w:val="003B79E0"/>
    <w:rsid w:val="003C0635"/>
    <w:rsid w:val="003C0EFE"/>
    <w:rsid w:val="003C1CCF"/>
    <w:rsid w:val="003C20A7"/>
    <w:rsid w:val="003C21BD"/>
    <w:rsid w:val="003C28D5"/>
    <w:rsid w:val="003C3EEB"/>
    <w:rsid w:val="003C4659"/>
    <w:rsid w:val="003C5173"/>
    <w:rsid w:val="003C5999"/>
    <w:rsid w:val="003C5E64"/>
    <w:rsid w:val="003C61DC"/>
    <w:rsid w:val="003C6368"/>
    <w:rsid w:val="003C654B"/>
    <w:rsid w:val="003C67C7"/>
    <w:rsid w:val="003C693B"/>
    <w:rsid w:val="003C7903"/>
    <w:rsid w:val="003D0641"/>
    <w:rsid w:val="003D0A51"/>
    <w:rsid w:val="003D0A9B"/>
    <w:rsid w:val="003D1592"/>
    <w:rsid w:val="003D19D5"/>
    <w:rsid w:val="003D1D83"/>
    <w:rsid w:val="003D26C0"/>
    <w:rsid w:val="003D2C82"/>
    <w:rsid w:val="003D371E"/>
    <w:rsid w:val="003D4185"/>
    <w:rsid w:val="003D42AB"/>
    <w:rsid w:val="003D435D"/>
    <w:rsid w:val="003D66F5"/>
    <w:rsid w:val="003D6D9B"/>
    <w:rsid w:val="003D6DFE"/>
    <w:rsid w:val="003D723E"/>
    <w:rsid w:val="003D74F3"/>
    <w:rsid w:val="003D7585"/>
    <w:rsid w:val="003D7C77"/>
    <w:rsid w:val="003D7DF5"/>
    <w:rsid w:val="003E0174"/>
    <w:rsid w:val="003E0418"/>
    <w:rsid w:val="003E09DB"/>
    <w:rsid w:val="003E1A61"/>
    <w:rsid w:val="003E23D5"/>
    <w:rsid w:val="003E2B2C"/>
    <w:rsid w:val="003E2E16"/>
    <w:rsid w:val="003E3043"/>
    <w:rsid w:val="003E3DE9"/>
    <w:rsid w:val="003E449D"/>
    <w:rsid w:val="003E4CD7"/>
    <w:rsid w:val="003E601D"/>
    <w:rsid w:val="003E61C1"/>
    <w:rsid w:val="003E674B"/>
    <w:rsid w:val="003F001A"/>
    <w:rsid w:val="003F0756"/>
    <w:rsid w:val="003F194C"/>
    <w:rsid w:val="003F26A1"/>
    <w:rsid w:val="003F4097"/>
    <w:rsid w:val="003F4CD3"/>
    <w:rsid w:val="003F51D2"/>
    <w:rsid w:val="003F55A4"/>
    <w:rsid w:val="003F5E19"/>
    <w:rsid w:val="003F7766"/>
    <w:rsid w:val="003F7A85"/>
    <w:rsid w:val="003F7B0A"/>
    <w:rsid w:val="00400DEF"/>
    <w:rsid w:val="00401B41"/>
    <w:rsid w:val="00401BCF"/>
    <w:rsid w:val="00401D3C"/>
    <w:rsid w:val="00402850"/>
    <w:rsid w:val="00402F89"/>
    <w:rsid w:val="00403EC6"/>
    <w:rsid w:val="00405D2B"/>
    <w:rsid w:val="00405E99"/>
    <w:rsid w:val="00406852"/>
    <w:rsid w:val="00406BA8"/>
    <w:rsid w:val="00406F59"/>
    <w:rsid w:val="00407870"/>
    <w:rsid w:val="00407B30"/>
    <w:rsid w:val="00407CE3"/>
    <w:rsid w:val="00411C8C"/>
    <w:rsid w:val="00411F54"/>
    <w:rsid w:val="00412253"/>
    <w:rsid w:val="00412343"/>
    <w:rsid w:val="004123CF"/>
    <w:rsid w:val="00412A96"/>
    <w:rsid w:val="00414378"/>
    <w:rsid w:val="00414E05"/>
    <w:rsid w:val="0041516C"/>
    <w:rsid w:val="004156D9"/>
    <w:rsid w:val="00415DCE"/>
    <w:rsid w:val="00416C4B"/>
    <w:rsid w:val="00416D9C"/>
    <w:rsid w:val="00417AD5"/>
    <w:rsid w:val="00420745"/>
    <w:rsid w:val="00422BAB"/>
    <w:rsid w:val="0042413D"/>
    <w:rsid w:val="00424728"/>
    <w:rsid w:val="00424EC6"/>
    <w:rsid w:val="0042501C"/>
    <w:rsid w:val="00426B8B"/>
    <w:rsid w:val="00427064"/>
    <w:rsid w:val="00430510"/>
    <w:rsid w:val="004319CD"/>
    <w:rsid w:val="004319F0"/>
    <w:rsid w:val="00432CBB"/>
    <w:rsid w:val="004330D0"/>
    <w:rsid w:val="004334EF"/>
    <w:rsid w:val="00433619"/>
    <w:rsid w:val="0043423C"/>
    <w:rsid w:val="0043520B"/>
    <w:rsid w:val="0043546C"/>
    <w:rsid w:val="00435BFB"/>
    <w:rsid w:val="00435E89"/>
    <w:rsid w:val="00436C62"/>
    <w:rsid w:val="00437EC2"/>
    <w:rsid w:val="004405C4"/>
    <w:rsid w:val="0044189A"/>
    <w:rsid w:val="00441E3B"/>
    <w:rsid w:val="00442EB7"/>
    <w:rsid w:val="00443AB2"/>
    <w:rsid w:val="0044497D"/>
    <w:rsid w:val="004459C2"/>
    <w:rsid w:val="00446B30"/>
    <w:rsid w:val="00451FF5"/>
    <w:rsid w:val="004529C3"/>
    <w:rsid w:val="00453438"/>
    <w:rsid w:val="00453DAA"/>
    <w:rsid w:val="004540F7"/>
    <w:rsid w:val="004552C0"/>
    <w:rsid w:val="004556CD"/>
    <w:rsid w:val="00455C56"/>
    <w:rsid w:val="00456B84"/>
    <w:rsid w:val="00456F1B"/>
    <w:rsid w:val="0045738F"/>
    <w:rsid w:val="00457E1F"/>
    <w:rsid w:val="0046062F"/>
    <w:rsid w:val="0046125A"/>
    <w:rsid w:val="00462C51"/>
    <w:rsid w:val="00463E48"/>
    <w:rsid w:val="00464B75"/>
    <w:rsid w:val="00465D0E"/>
    <w:rsid w:val="00465EA9"/>
    <w:rsid w:val="00466CF4"/>
    <w:rsid w:val="004678C2"/>
    <w:rsid w:val="00467F7B"/>
    <w:rsid w:val="004704E6"/>
    <w:rsid w:val="00470C63"/>
    <w:rsid w:val="00472527"/>
    <w:rsid w:val="00472BD7"/>
    <w:rsid w:val="00472CDE"/>
    <w:rsid w:val="00472F55"/>
    <w:rsid w:val="00473516"/>
    <w:rsid w:val="00474166"/>
    <w:rsid w:val="0047432F"/>
    <w:rsid w:val="0047485E"/>
    <w:rsid w:val="00475535"/>
    <w:rsid w:val="00476346"/>
    <w:rsid w:val="00476433"/>
    <w:rsid w:val="00476B5E"/>
    <w:rsid w:val="00477856"/>
    <w:rsid w:val="00477AF1"/>
    <w:rsid w:val="0048012E"/>
    <w:rsid w:val="00480F29"/>
    <w:rsid w:val="0048136A"/>
    <w:rsid w:val="00481B46"/>
    <w:rsid w:val="004822BB"/>
    <w:rsid w:val="00482373"/>
    <w:rsid w:val="00482392"/>
    <w:rsid w:val="00482A0F"/>
    <w:rsid w:val="00482BF3"/>
    <w:rsid w:val="00483429"/>
    <w:rsid w:val="004835CB"/>
    <w:rsid w:val="00483E53"/>
    <w:rsid w:val="00484091"/>
    <w:rsid w:val="00484CC2"/>
    <w:rsid w:val="00484DCB"/>
    <w:rsid w:val="00484FE5"/>
    <w:rsid w:val="004850C8"/>
    <w:rsid w:val="004863B8"/>
    <w:rsid w:val="00486570"/>
    <w:rsid w:val="0049018D"/>
    <w:rsid w:val="0049025B"/>
    <w:rsid w:val="0049034B"/>
    <w:rsid w:val="00490352"/>
    <w:rsid w:val="0049052C"/>
    <w:rsid w:val="00490DF7"/>
    <w:rsid w:val="00491840"/>
    <w:rsid w:val="0049199A"/>
    <w:rsid w:val="00491ADC"/>
    <w:rsid w:val="00492946"/>
    <w:rsid w:val="00492B6B"/>
    <w:rsid w:val="004930BE"/>
    <w:rsid w:val="00494041"/>
    <w:rsid w:val="0049473A"/>
    <w:rsid w:val="00494D5F"/>
    <w:rsid w:val="00495347"/>
    <w:rsid w:val="004958DD"/>
    <w:rsid w:val="00495915"/>
    <w:rsid w:val="00495AC9"/>
    <w:rsid w:val="00496375"/>
    <w:rsid w:val="00496575"/>
    <w:rsid w:val="004965F0"/>
    <w:rsid w:val="004968D2"/>
    <w:rsid w:val="00496993"/>
    <w:rsid w:val="00496E59"/>
    <w:rsid w:val="00496E8C"/>
    <w:rsid w:val="00497171"/>
    <w:rsid w:val="00497F76"/>
    <w:rsid w:val="004A016A"/>
    <w:rsid w:val="004A021B"/>
    <w:rsid w:val="004A0ED6"/>
    <w:rsid w:val="004A1511"/>
    <w:rsid w:val="004A2857"/>
    <w:rsid w:val="004A3C23"/>
    <w:rsid w:val="004A4317"/>
    <w:rsid w:val="004A51CB"/>
    <w:rsid w:val="004A5FFD"/>
    <w:rsid w:val="004A657B"/>
    <w:rsid w:val="004A68F1"/>
    <w:rsid w:val="004A7941"/>
    <w:rsid w:val="004B02EF"/>
    <w:rsid w:val="004B08FA"/>
    <w:rsid w:val="004B18AD"/>
    <w:rsid w:val="004B1A19"/>
    <w:rsid w:val="004B22EA"/>
    <w:rsid w:val="004B23C6"/>
    <w:rsid w:val="004B3180"/>
    <w:rsid w:val="004B343D"/>
    <w:rsid w:val="004B3576"/>
    <w:rsid w:val="004B4A43"/>
    <w:rsid w:val="004B4ED5"/>
    <w:rsid w:val="004B6252"/>
    <w:rsid w:val="004C0444"/>
    <w:rsid w:val="004C0805"/>
    <w:rsid w:val="004C10E0"/>
    <w:rsid w:val="004C22F0"/>
    <w:rsid w:val="004C2972"/>
    <w:rsid w:val="004C2AD2"/>
    <w:rsid w:val="004C2BD0"/>
    <w:rsid w:val="004C2D1A"/>
    <w:rsid w:val="004C2E06"/>
    <w:rsid w:val="004C30C7"/>
    <w:rsid w:val="004C30DF"/>
    <w:rsid w:val="004C321E"/>
    <w:rsid w:val="004C3A00"/>
    <w:rsid w:val="004C4104"/>
    <w:rsid w:val="004C526F"/>
    <w:rsid w:val="004C5349"/>
    <w:rsid w:val="004C56F5"/>
    <w:rsid w:val="004C5CB5"/>
    <w:rsid w:val="004C5D5E"/>
    <w:rsid w:val="004C645B"/>
    <w:rsid w:val="004C661D"/>
    <w:rsid w:val="004C68AE"/>
    <w:rsid w:val="004C6C7C"/>
    <w:rsid w:val="004C6EDD"/>
    <w:rsid w:val="004C75E2"/>
    <w:rsid w:val="004D00A1"/>
    <w:rsid w:val="004D03FC"/>
    <w:rsid w:val="004D05C7"/>
    <w:rsid w:val="004D0656"/>
    <w:rsid w:val="004D17F2"/>
    <w:rsid w:val="004D19E6"/>
    <w:rsid w:val="004D2C2E"/>
    <w:rsid w:val="004D371A"/>
    <w:rsid w:val="004D581F"/>
    <w:rsid w:val="004D59B9"/>
    <w:rsid w:val="004D5C5F"/>
    <w:rsid w:val="004D6BB9"/>
    <w:rsid w:val="004D7B2D"/>
    <w:rsid w:val="004E098A"/>
    <w:rsid w:val="004E0C24"/>
    <w:rsid w:val="004E1051"/>
    <w:rsid w:val="004E183A"/>
    <w:rsid w:val="004E1F93"/>
    <w:rsid w:val="004E4761"/>
    <w:rsid w:val="004E477D"/>
    <w:rsid w:val="004E4931"/>
    <w:rsid w:val="004E5286"/>
    <w:rsid w:val="004E5581"/>
    <w:rsid w:val="004E5C3B"/>
    <w:rsid w:val="004E65AB"/>
    <w:rsid w:val="004E712C"/>
    <w:rsid w:val="004F011E"/>
    <w:rsid w:val="004F04CD"/>
    <w:rsid w:val="004F0834"/>
    <w:rsid w:val="004F0ACD"/>
    <w:rsid w:val="004F0FBB"/>
    <w:rsid w:val="004F155D"/>
    <w:rsid w:val="004F1752"/>
    <w:rsid w:val="004F24B2"/>
    <w:rsid w:val="004F31C4"/>
    <w:rsid w:val="004F33CE"/>
    <w:rsid w:val="004F4F08"/>
    <w:rsid w:val="004F530C"/>
    <w:rsid w:val="004F5747"/>
    <w:rsid w:val="004F6FE1"/>
    <w:rsid w:val="004F7129"/>
    <w:rsid w:val="004F767E"/>
    <w:rsid w:val="004F7A5C"/>
    <w:rsid w:val="004F7CA5"/>
    <w:rsid w:val="004F7EF3"/>
    <w:rsid w:val="00501558"/>
    <w:rsid w:val="0050156A"/>
    <w:rsid w:val="00501C7C"/>
    <w:rsid w:val="00501E96"/>
    <w:rsid w:val="00502302"/>
    <w:rsid w:val="00502390"/>
    <w:rsid w:val="00502851"/>
    <w:rsid w:val="00502AFE"/>
    <w:rsid w:val="00503CA0"/>
    <w:rsid w:val="00504246"/>
    <w:rsid w:val="005043B9"/>
    <w:rsid w:val="0050463E"/>
    <w:rsid w:val="00504723"/>
    <w:rsid w:val="00505A2D"/>
    <w:rsid w:val="00505A98"/>
    <w:rsid w:val="00506281"/>
    <w:rsid w:val="005064D3"/>
    <w:rsid w:val="005069D9"/>
    <w:rsid w:val="005101B3"/>
    <w:rsid w:val="00510E60"/>
    <w:rsid w:val="00510ECB"/>
    <w:rsid w:val="00511991"/>
    <w:rsid w:val="00512658"/>
    <w:rsid w:val="00512769"/>
    <w:rsid w:val="0051296A"/>
    <w:rsid w:val="00512D15"/>
    <w:rsid w:val="005137AC"/>
    <w:rsid w:val="00513810"/>
    <w:rsid w:val="005138EA"/>
    <w:rsid w:val="005138EC"/>
    <w:rsid w:val="00513A44"/>
    <w:rsid w:val="00513B3A"/>
    <w:rsid w:val="00513DAE"/>
    <w:rsid w:val="0051449F"/>
    <w:rsid w:val="00515E50"/>
    <w:rsid w:val="00516176"/>
    <w:rsid w:val="005165AE"/>
    <w:rsid w:val="00516C32"/>
    <w:rsid w:val="0051740D"/>
    <w:rsid w:val="005175DC"/>
    <w:rsid w:val="00517830"/>
    <w:rsid w:val="005178F1"/>
    <w:rsid w:val="00517921"/>
    <w:rsid w:val="005203A3"/>
    <w:rsid w:val="00520AA3"/>
    <w:rsid w:val="00520FBA"/>
    <w:rsid w:val="0052149A"/>
    <w:rsid w:val="00522990"/>
    <w:rsid w:val="00522BF7"/>
    <w:rsid w:val="00523042"/>
    <w:rsid w:val="005231FC"/>
    <w:rsid w:val="00523F08"/>
    <w:rsid w:val="00524883"/>
    <w:rsid w:val="005248E2"/>
    <w:rsid w:val="00525213"/>
    <w:rsid w:val="0052531C"/>
    <w:rsid w:val="005256C6"/>
    <w:rsid w:val="00525D40"/>
    <w:rsid w:val="005274C0"/>
    <w:rsid w:val="00527DB6"/>
    <w:rsid w:val="005302DF"/>
    <w:rsid w:val="0053053E"/>
    <w:rsid w:val="00530557"/>
    <w:rsid w:val="00530E86"/>
    <w:rsid w:val="00530F03"/>
    <w:rsid w:val="00531665"/>
    <w:rsid w:val="00531687"/>
    <w:rsid w:val="005316B4"/>
    <w:rsid w:val="00532347"/>
    <w:rsid w:val="005328BC"/>
    <w:rsid w:val="00533501"/>
    <w:rsid w:val="00533914"/>
    <w:rsid w:val="00533D3D"/>
    <w:rsid w:val="00534AAF"/>
    <w:rsid w:val="00534D05"/>
    <w:rsid w:val="0053507F"/>
    <w:rsid w:val="00535531"/>
    <w:rsid w:val="00535971"/>
    <w:rsid w:val="00535EBB"/>
    <w:rsid w:val="0053612B"/>
    <w:rsid w:val="005374AC"/>
    <w:rsid w:val="00537927"/>
    <w:rsid w:val="00537A78"/>
    <w:rsid w:val="00540359"/>
    <w:rsid w:val="005408B9"/>
    <w:rsid w:val="00542325"/>
    <w:rsid w:val="0054249F"/>
    <w:rsid w:val="00542F7E"/>
    <w:rsid w:val="005435DC"/>
    <w:rsid w:val="00543785"/>
    <w:rsid w:val="00543955"/>
    <w:rsid w:val="00543BCB"/>
    <w:rsid w:val="005442FD"/>
    <w:rsid w:val="00544F9F"/>
    <w:rsid w:val="00545948"/>
    <w:rsid w:val="005459AE"/>
    <w:rsid w:val="005463EF"/>
    <w:rsid w:val="005468DC"/>
    <w:rsid w:val="00546984"/>
    <w:rsid w:val="005476FA"/>
    <w:rsid w:val="00547B5B"/>
    <w:rsid w:val="00550486"/>
    <w:rsid w:val="00551220"/>
    <w:rsid w:val="00553368"/>
    <w:rsid w:val="005536E1"/>
    <w:rsid w:val="00553D1B"/>
    <w:rsid w:val="005547E1"/>
    <w:rsid w:val="00555132"/>
    <w:rsid w:val="005554AD"/>
    <w:rsid w:val="00556A99"/>
    <w:rsid w:val="00556B60"/>
    <w:rsid w:val="00557A7A"/>
    <w:rsid w:val="00560484"/>
    <w:rsid w:val="00560744"/>
    <w:rsid w:val="00561455"/>
    <w:rsid w:val="00561BC0"/>
    <w:rsid w:val="00562254"/>
    <w:rsid w:val="005624A3"/>
    <w:rsid w:val="005636E0"/>
    <w:rsid w:val="005638FF"/>
    <w:rsid w:val="005647FC"/>
    <w:rsid w:val="00565197"/>
    <w:rsid w:val="00565515"/>
    <w:rsid w:val="00565796"/>
    <w:rsid w:val="00565890"/>
    <w:rsid w:val="00565D63"/>
    <w:rsid w:val="00565DE4"/>
    <w:rsid w:val="00565F7D"/>
    <w:rsid w:val="005662E3"/>
    <w:rsid w:val="00566FCB"/>
    <w:rsid w:val="00567661"/>
    <w:rsid w:val="00567845"/>
    <w:rsid w:val="00570BC9"/>
    <w:rsid w:val="0057129B"/>
    <w:rsid w:val="005714E1"/>
    <w:rsid w:val="00571D0D"/>
    <w:rsid w:val="0057223F"/>
    <w:rsid w:val="005739A7"/>
    <w:rsid w:val="005740DB"/>
    <w:rsid w:val="00574A81"/>
    <w:rsid w:val="005755D3"/>
    <w:rsid w:val="00575966"/>
    <w:rsid w:val="00575F5D"/>
    <w:rsid w:val="00576FDF"/>
    <w:rsid w:val="00577C6F"/>
    <w:rsid w:val="0058121A"/>
    <w:rsid w:val="0058249B"/>
    <w:rsid w:val="0058266C"/>
    <w:rsid w:val="0058282D"/>
    <w:rsid w:val="00582866"/>
    <w:rsid w:val="005833DB"/>
    <w:rsid w:val="005838EC"/>
    <w:rsid w:val="00583E90"/>
    <w:rsid w:val="005845BA"/>
    <w:rsid w:val="00584610"/>
    <w:rsid w:val="00584822"/>
    <w:rsid w:val="00584AB4"/>
    <w:rsid w:val="00584BF9"/>
    <w:rsid w:val="00584C9F"/>
    <w:rsid w:val="00584D19"/>
    <w:rsid w:val="00585139"/>
    <w:rsid w:val="00585A03"/>
    <w:rsid w:val="00585A88"/>
    <w:rsid w:val="00585C9F"/>
    <w:rsid w:val="00586178"/>
    <w:rsid w:val="00590C36"/>
    <w:rsid w:val="00590F34"/>
    <w:rsid w:val="00591AF2"/>
    <w:rsid w:val="00591C8A"/>
    <w:rsid w:val="005921B1"/>
    <w:rsid w:val="005927AF"/>
    <w:rsid w:val="00592D2A"/>
    <w:rsid w:val="0059309B"/>
    <w:rsid w:val="0059385E"/>
    <w:rsid w:val="0059462B"/>
    <w:rsid w:val="005949B6"/>
    <w:rsid w:val="005954DF"/>
    <w:rsid w:val="0059569B"/>
    <w:rsid w:val="00595C88"/>
    <w:rsid w:val="00595DA7"/>
    <w:rsid w:val="0059637E"/>
    <w:rsid w:val="00596555"/>
    <w:rsid w:val="005A04D0"/>
    <w:rsid w:val="005A076D"/>
    <w:rsid w:val="005A1D22"/>
    <w:rsid w:val="005A22E4"/>
    <w:rsid w:val="005A27EB"/>
    <w:rsid w:val="005A2AA4"/>
    <w:rsid w:val="005A32B6"/>
    <w:rsid w:val="005A3520"/>
    <w:rsid w:val="005A3BB0"/>
    <w:rsid w:val="005A3D74"/>
    <w:rsid w:val="005A6CE0"/>
    <w:rsid w:val="005A75BC"/>
    <w:rsid w:val="005A7D0B"/>
    <w:rsid w:val="005B0DD6"/>
    <w:rsid w:val="005B1E99"/>
    <w:rsid w:val="005B211C"/>
    <w:rsid w:val="005B227A"/>
    <w:rsid w:val="005B23AF"/>
    <w:rsid w:val="005B2A8E"/>
    <w:rsid w:val="005B2E44"/>
    <w:rsid w:val="005B2F7D"/>
    <w:rsid w:val="005B3910"/>
    <w:rsid w:val="005B3AD9"/>
    <w:rsid w:val="005B4034"/>
    <w:rsid w:val="005B4A93"/>
    <w:rsid w:val="005B4F45"/>
    <w:rsid w:val="005B538B"/>
    <w:rsid w:val="005B540C"/>
    <w:rsid w:val="005B54C3"/>
    <w:rsid w:val="005B5FA5"/>
    <w:rsid w:val="005B68ED"/>
    <w:rsid w:val="005B6F19"/>
    <w:rsid w:val="005B6F8D"/>
    <w:rsid w:val="005B7BBE"/>
    <w:rsid w:val="005C0A1B"/>
    <w:rsid w:val="005C0A50"/>
    <w:rsid w:val="005C0B6C"/>
    <w:rsid w:val="005C0FF7"/>
    <w:rsid w:val="005C1103"/>
    <w:rsid w:val="005C12EB"/>
    <w:rsid w:val="005C1A69"/>
    <w:rsid w:val="005C22F5"/>
    <w:rsid w:val="005C2967"/>
    <w:rsid w:val="005C2C22"/>
    <w:rsid w:val="005C31AC"/>
    <w:rsid w:val="005C329C"/>
    <w:rsid w:val="005C4063"/>
    <w:rsid w:val="005C476B"/>
    <w:rsid w:val="005C5386"/>
    <w:rsid w:val="005C54A6"/>
    <w:rsid w:val="005C62F3"/>
    <w:rsid w:val="005C70C2"/>
    <w:rsid w:val="005C7364"/>
    <w:rsid w:val="005D07BE"/>
    <w:rsid w:val="005D0C09"/>
    <w:rsid w:val="005D122D"/>
    <w:rsid w:val="005D342F"/>
    <w:rsid w:val="005D371A"/>
    <w:rsid w:val="005D3777"/>
    <w:rsid w:val="005D39FE"/>
    <w:rsid w:val="005D3A30"/>
    <w:rsid w:val="005D3E06"/>
    <w:rsid w:val="005D4021"/>
    <w:rsid w:val="005D4966"/>
    <w:rsid w:val="005D4AD7"/>
    <w:rsid w:val="005D4BBC"/>
    <w:rsid w:val="005D4D11"/>
    <w:rsid w:val="005D58B2"/>
    <w:rsid w:val="005D5BB3"/>
    <w:rsid w:val="005D729C"/>
    <w:rsid w:val="005D75B5"/>
    <w:rsid w:val="005D7AA7"/>
    <w:rsid w:val="005E01AC"/>
    <w:rsid w:val="005E0651"/>
    <w:rsid w:val="005E06AF"/>
    <w:rsid w:val="005E1256"/>
    <w:rsid w:val="005E1718"/>
    <w:rsid w:val="005E1766"/>
    <w:rsid w:val="005E195C"/>
    <w:rsid w:val="005E1B26"/>
    <w:rsid w:val="005E25FA"/>
    <w:rsid w:val="005E2687"/>
    <w:rsid w:val="005E2AE1"/>
    <w:rsid w:val="005E2E50"/>
    <w:rsid w:val="005E411E"/>
    <w:rsid w:val="005E55F3"/>
    <w:rsid w:val="005E57BF"/>
    <w:rsid w:val="005E666F"/>
    <w:rsid w:val="005E72D2"/>
    <w:rsid w:val="005E75E5"/>
    <w:rsid w:val="005E7AB5"/>
    <w:rsid w:val="005E7D6A"/>
    <w:rsid w:val="005E7FD6"/>
    <w:rsid w:val="005F04B8"/>
    <w:rsid w:val="005F12AC"/>
    <w:rsid w:val="005F131B"/>
    <w:rsid w:val="005F1332"/>
    <w:rsid w:val="005F2092"/>
    <w:rsid w:val="005F25AD"/>
    <w:rsid w:val="005F48D0"/>
    <w:rsid w:val="005F5C10"/>
    <w:rsid w:val="005F5DB8"/>
    <w:rsid w:val="005F6185"/>
    <w:rsid w:val="005F61F1"/>
    <w:rsid w:val="0060038A"/>
    <w:rsid w:val="00602F83"/>
    <w:rsid w:val="006031D5"/>
    <w:rsid w:val="0060352E"/>
    <w:rsid w:val="0060577D"/>
    <w:rsid w:val="00605DE7"/>
    <w:rsid w:val="00606E42"/>
    <w:rsid w:val="006076B2"/>
    <w:rsid w:val="00607ECC"/>
    <w:rsid w:val="0061085E"/>
    <w:rsid w:val="006110C6"/>
    <w:rsid w:val="006116CF"/>
    <w:rsid w:val="006119B2"/>
    <w:rsid w:val="00612225"/>
    <w:rsid w:val="0061237D"/>
    <w:rsid w:val="00612408"/>
    <w:rsid w:val="00612755"/>
    <w:rsid w:val="00613032"/>
    <w:rsid w:val="00613575"/>
    <w:rsid w:val="0061451C"/>
    <w:rsid w:val="0061456C"/>
    <w:rsid w:val="0061481F"/>
    <w:rsid w:val="00614979"/>
    <w:rsid w:val="006153FC"/>
    <w:rsid w:val="00616296"/>
    <w:rsid w:val="00616345"/>
    <w:rsid w:val="00616527"/>
    <w:rsid w:val="0061655A"/>
    <w:rsid w:val="006169F2"/>
    <w:rsid w:val="00616BFB"/>
    <w:rsid w:val="00616EC6"/>
    <w:rsid w:val="00617CC6"/>
    <w:rsid w:val="00617FC1"/>
    <w:rsid w:val="0062052B"/>
    <w:rsid w:val="00621ABE"/>
    <w:rsid w:val="00621EEB"/>
    <w:rsid w:val="00622202"/>
    <w:rsid w:val="00622537"/>
    <w:rsid w:val="00622930"/>
    <w:rsid w:val="00622D97"/>
    <w:rsid w:val="0062367A"/>
    <w:rsid w:val="0062380D"/>
    <w:rsid w:val="006238FE"/>
    <w:rsid w:val="00625359"/>
    <w:rsid w:val="00625704"/>
    <w:rsid w:val="00626F05"/>
    <w:rsid w:val="006305DB"/>
    <w:rsid w:val="00630FD4"/>
    <w:rsid w:val="006313E9"/>
    <w:rsid w:val="006338D6"/>
    <w:rsid w:val="00633D06"/>
    <w:rsid w:val="00634AAC"/>
    <w:rsid w:val="006355F1"/>
    <w:rsid w:val="00635E55"/>
    <w:rsid w:val="00636583"/>
    <w:rsid w:val="0063667F"/>
    <w:rsid w:val="0063669B"/>
    <w:rsid w:val="00636C10"/>
    <w:rsid w:val="00640149"/>
    <w:rsid w:val="00640684"/>
    <w:rsid w:val="006408AF"/>
    <w:rsid w:val="006408BB"/>
    <w:rsid w:val="0064092E"/>
    <w:rsid w:val="00640B70"/>
    <w:rsid w:val="00640BF6"/>
    <w:rsid w:val="006412A5"/>
    <w:rsid w:val="006418C7"/>
    <w:rsid w:val="006428CB"/>
    <w:rsid w:val="00642EA9"/>
    <w:rsid w:val="006435D0"/>
    <w:rsid w:val="00643A9D"/>
    <w:rsid w:val="00643CE0"/>
    <w:rsid w:val="00644110"/>
    <w:rsid w:val="006442E5"/>
    <w:rsid w:val="0064454C"/>
    <w:rsid w:val="00646629"/>
    <w:rsid w:val="006477B7"/>
    <w:rsid w:val="00647AF6"/>
    <w:rsid w:val="00647B43"/>
    <w:rsid w:val="006512BB"/>
    <w:rsid w:val="006529F8"/>
    <w:rsid w:val="006531F3"/>
    <w:rsid w:val="006536B7"/>
    <w:rsid w:val="00653B4B"/>
    <w:rsid w:val="00653E75"/>
    <w:rsid w:val="00654443"/>
    <w:rsid w:val="00654583"/>
    <w:rsid w:val="00654CF9"/>
    <w:rsid w:val="00655194"/>
    <w:rsid w:val="00655249"/>
    <w:rsid w:val="0065686B"/>
    <w:rsid w:val="00656C50"/>
    <w:rsid w:val="00657B49"/>
    <w:rsid w:val="00660384"/>
    <w:rsid w:val="00661AB3"/>
    <w:rsid w:val="00662BEC"/>
    <w:rsid w:val="00663065"/>
    <w:rsid w:val="00663591"/>
    <w:rsid w:val="00663CFC"/>
    <w:rsid w:val="00664838"/>
    <w:rsid w:val="00664AAD"/>
    <w:rsid w:val="00665543"/>
    <w:rsid w:val="00665E30"/>
    <w:rsid w:val="0066618C"/>
    <w:rsid w:val="00666301"/>
    <w:rsid w:val="006666F4"/>
    <w:rsid w:val="00666C8F"/>
    <w:rsid w:val="00666DAD"/>
    <w:rsid w:val="00666DE3"/>
    <w:rsid w:val="00666FA5"/>
    <w:rsid w:val="00667455"/>
    <w:rsid w:val="00667706"/>
    <w:rsid w:val="00671561"/>
    <w:rsid w:val="006715A8"/>
    <w:rsid w:val="0067199A"/>
    <w:rsid w:val="00671F7C"/>
    <w:rsid w:val="006720CB"/>
    <w:rsid w:val="00672B27"/>
    <w:rsid w:val="00672B29"/>
    <w:rsid w:val="006739C5"/>
    <w:rsid w:val="00673C9F"/>
    <w:rsid w:val="00674036"/>
    <w:rsid w:val="00674585"/>
    <w:rsid w:val="00674B60"/>
    <w:rsid w:val="00674EB8"/>
    <w:rsid w:val="00675008"/>
    <w:rsid w:val="00675332"/>
    <w:rsid w:val="00675A75"/>
    <w:rsid w:val="006777D2"/>
    <w:rsid w:val="00677B8E"/>
    <w:rsid w:val="00677D6E"/>
    <w:rsid w:val="00680476"/>
    <w:rsid w:val="006810DC"/>
    <w:rsid w:val="00681377"/>
    <w:rsid w:val="00681F62"/>
    <w:rsid w:val="00682054"/>
    <w:rsid w:val="0068261F"/>
    <w:rsid w:val="00682D5F"/>
    <w:rsid w:val="00683571"/>
    <w:rsid w:val="006842AF"/>
    <w:rsid w:val="00684A35"/>
    <w:rsid w:val="00684B29"/>
    <w:rsid w:val="00684F9D"/>
    <w:rsid w:val="0068692D"/>
    <w:rsid w:val="00686D70"/>
    <w:rsid w:val="00687617"/>
    <w:rsid w:val="00687D40"/>
    <w:rsid w:val="00690689"/>
    <w:rsid w:val="00690C6C"/>
    <w:rsid w:val="00691297"/>
    <w:rsid w:val="00691E8A"/>
    <w:rsid w:val="00691FB4"/>
    <w:rsid w:val="006930DA"/>
    <w:rsid w:val="006938D2"/>
    <w:rsid w:val="00693F61"/>
    <w:rsid w:val="006945E7"/>
    <w:rsid w:val="00694933"/>
    <w:rsid w:val="0069559F"/>
    <w:rsid w:val="006955A9"/>
    <w:rsid w:val="00695B8D"/>
    <w:rsid w:val="00695C97"/>
    <w:rsid w:val="00695D88"/>
    <w:rsid w:val="00696024"/>
    <w:rsid w:val="00696229"/>
    <w:rsid w:val="006974AA"/>
    <w:rsid w:val="00697C8A"/>
    <w:rsid w:val="006A0162"/>
    <w:rsid w:val="006A0C07"/>
    <w:rsid w:val="006A1567"/>
    <w:rsid w:val="006A196F"/>
    <w:rsid w:val="006A2BE0"/>
    <w:rsid w:val="006A30B8"/>
    <w:rsid w:val="006A343E"/>
    <w:rsid w:val="006A4286"/>
    <w:rsid w:val="006A43DB"/>
    <w:rsid w:val="006A4595"/>
    <w:rsid w:val="006A54A2"/>
    <w:rsid w:val="006A62AB"/>
    <w:rsid w:val="006A6791"/>
    <w:rsid w:val="006A6BC8"/>
    <w:rsid w:val="006A73B2"/>
    <w:rsid w:val="006B08E5"/>
    <w:rsid w:val="006B12AA"/>
    <w:rsid w:val="006B1778"/>
    <w:rsid w:val="006B1CAB"/>
    <w:rsid w:val="006B219A"/>
    <w:rsid w:val="006B2A05"/>
    <w:rsid w:val="006B3C08"/>
    <w:rsid w:val="006B4237"/>
    <w:rsid w:val="006B4518"/>
    <w:rsid w:val="006B4524"/>
    <w:rsid w:val="006B549C"/>
    <w:rsid w:val="006B6637"/>
    <w:rsid w:val="006B6C51"/>
    <w:rsid w:val="006B773E"/>
    <w:rsid w:val="006B7EC7"/>
    <w:rsid w:val="006C05DF"/>
    <w:rsid w:val="006C0DA0"/>
    <w:rsid w:val="006C17BE"/>
    <w:rsid w:val="006C25AC"/>
    <w:rsid w:val="006C2739"/>
    <w:rsid w:val="006C2B3F"/>
    <w:rsid w:val="006C3A3C"/>
    <w:rsid w:val="006C3DEB"/>
    <w:rsid w:val="006C3F39"/>
    <w:rsid w:val="006C4669"/>
    <w:rsid w:val="006C4998"/>
    <w:rsid w:val="006C6430"/>
    <w:rsid w:val="006C6E24"/>
    <w:rsid w:val="006C7759"/>
    <w:rsid w:val="006C7B0E"/>
    <w:rsid w:val="006D0190"/>
    <w:rsid w:val="006D06D4"/>
    <w:rsid w:val="006D09EF"/>
    <w:rsid w:val="006D0B51"/>
    <w:rsid w:val="006D0C26"/>
    <w:rsid w:val="006D1658"/>
    <w:rsid w:val="006D2687"/>
    <w:rsid w:val="006D2ABA"/>
    <w:rsid w:val="006D304E"/>
    <w:rsid w:val="006D33B4"/>
    <w:rsid w:val="006D3FE4"/>
    <w:rsid w:val="006D433E"/>
    <w:rsid w:val="006D4D76"/>
    <w:rsid w:val="006D54A2"/>
    <w:rsid w:val="006D6ECE"/>
    <w:rsid w:val="006D7B50"/>
    <w:rsid w:val="006D7EEE"/>
    <w:rsid w:val="006E0710"/>
    <w:rsid w:val="006E0A3F"/>
    <w:rsid w:val="006E0CC2"/>
    <w:rsid w:val="006E0DDD"/>
    <w:rsid w:val="006E14AA"/>
    <w:rsid w:val="006E1556"/>
    <w:rsid w:val="006E39C8"/>
    <w:rsid w:val="006E4055"/>
    <w:rsid w:val="006E41D2"/>
    <w:rsid w:val="006E4750"/>
    <w:rsid w:val="006E476B"/>
    <w:rsid w:val="006E4AD0"/>
    <w:rsid w:val="006E5805"/>
    <w:rsid w:val="006E7841"/>
    <w:rsid w:val="006E7E1E"/>
    <w:rsid w:val="006F0F4B"/>
    <w:rsid w:val="006F15E7"/>
    <w:rsid w:val="006F161D"/>
    <w:rsid w:val="006F1781"/>
    <w:rsid w:val="006F1E97"/>
    <w:rsid w:val="006F2569"/>
    <w:rsid w:val="006F270C"/>
    <w:rsid w:val="006F279B"/>
    <w:rsid w:val="006F3B15"/>
    <w:rsid w:val="006F4971"/>
    <w:rsid w:val="006F52AC"/>
    <w:rsid w:val="006F5305"/>
    <w:rsid w:val="006F57D4"/>
    <w:rsid w:val="006F5AE5"/>
    <w:rsid w:val="006F5E22"/>
    <w:rsid w:val="006F5F9D"/>
    <w:rsid w:val="006F6235"/>
    <w:rsid w:val="006F693E"/>
    <w:rsid w:val="006F6A4A"/>
    <w:rsid w:val="006F7DE2"/>
    <w:rsid w:val="007005A0"/>
    <w:rsid w:val="007006D1"/>
    <w:rsid w:val="00700712"/>
    <w:rsid w:val="0070103F"/>
    <w:rsid w:val="00702920"/>
    <w:rsid w:val="00702B06"/>
    <w:rsid w:val="00703103"/>
    <w:rsid w:val="0070351A"/>
    <w:rsid w:val="00704883"/>
    <w:rsid w:val="00705A99"/>
    <w:rsid w:val="00706446"/>
    <w:rsid w:val="00706A12"/>
    <w:rsid w:val="00706CA9"/>
    <w:rsid w:val="00707180"/>
    <w:rsid w:val="007103D8"/>
    <w:rsid w:val="00710DE5"/>
    <w:rsid w:val="00711C18"/>
    <w:rsid w:val="00711C60"/>
    <w:rsid w:val="007121FB"/>
    <w:rsid w:val="007122BE"/>
    <w:rsid w:val="007135AE"/>
    <w:rsid w:val="00713A14"/>
    <w:rsid w:val="00713E25"/>
    <w:rsid w:val="00714361"/>
    <w:rsid w:val="00714841"/>
    <w:rsid w:val="00714C37"/>
    <w:rsid w:val="00715345"/>
    <w:rsid w:val="007164B1"/>
    <w:rsid w:val="007174E4"/>
    <w:rsid w:val="0071764C"/>
    <w:rsid w:val="00717CFE"/>
    <w:rsid w:val="00720083"/>
    <w:rsid w:val="00720185"/>
    <w:rsid w:val="00720FC2"/>
    <w:rsid w:val="00721581"/>
    <w:rsid w:val="00721600"/>
    <w:rsid w:val="007224F2"/>
    <w:rsid w:val="00722833"/>
    <w:rsid w:val="007234CE"/>
    <w:rsid w:val="00723B3E"/>
    <w:rsid w:val="007248C1"/>
    <w:rsid w:val="00724A1C"/>
    <w:rsid w:val="00724B23"/>
    <w:rsid w:val="00724B25"/>
    <w:rsid w:val="0072541F"/>
    <w:rsid w:val="00726179"/>
    <w:rsid w:val="007271C6"/>
    <w:rsid w:val="00727268"/>
    <w:rsid w:val="00727449"/>
    <w:rsid w:val="00727706"/>
    <w:rsid w:val="00727F68"/>
    <w:rsid w:val="00730607"/>
    <w:rsid w:val="00731221"/>
    <w:rsid w:val="0073129A"/>
    <w:rsid w:val="007314E2"/>
    <w:rsid w:val="00731969"/>
    <w:rsid w:val="0073206A"/>
    <w:rsid w:val="00732473"/>
    <w:rsid w:val="00732887"/>
    <w:rsid w:val="00732E45"/>
    <w:rsid w:val="00732E7F"/>
    <w:rsid w:val="00732F37"/>
    <w:rsid w:val="007339A7"/>
    <w:rsid w:val="00733A15"/>
    <w:rsid w:val="007349E6"/>
    <w:rsid w:val="00735B4C"/>
    <w:rsid w:val="00735EC0"/>
    <w:rsid w:val="00736241"/>
    <w:rsid w:val="0073634F"/>
    <w:rsid w:val="00736B93"/>
    <w:rsid w:val="00736FBD"/>
    <w:rsid w:val="0073707C"/>
    <w:rsid w:val="007406CD"/>
    <w:rsid w:val="007407C2"/>
    <w:rsid w:val="00741067"/>
    <w:rsid w:val="007410D0"/>
    <w:rsid w:val="0074194B"/>
    <w:rsid w:val="00741A96"/>
    <w:rsid w:val="007425B0"/>
    <w:rsid w:val="00742683"/>
    <w:rsid w:val="0074286E"/>
    <w:rsid w:val="007432C1"/>
    <w:rsid w:val="007434EE"/>
    <w:rsid w:val="00744601"/>
    <w:rsid w:val="007448C6"/>
    <w:rsid w:val="007456F0"/>
    <w:rsid w:val="00747175"/>
    <w:rsid w:val="00747AFA"/>
    <w:rsid w:val="00747D63"/>
    <w:rsid w:val="007504E5"/>
    <w:rsid w:val="00750DAC"/>
    <w:rsid w:val="00752930"/>
    <w:rsid w:val="00752BB5"/>
    <w:rsid w:val="00753174"/>
    <w:rsid w:val="00753215"/>
    <w:rsid w:val="007537FD"/>
    <w:rsid w:val="007539A8"/>
    <w:rsid w:val="0075486C"/>
    <w:rsid w:val="00755C63"/>
    <w:rsid w:val="00755E0A"/>
    <w:rsid w:val="00755F61"/>
    <w:rsid w:val="0075662C"/>
    <w:rsid w:val="007566E9"/>
    <w:rsid w:val="00756B28"/>
    <w:rsid w:val="007571A8"/>
    <w:rsid w:val="0075795F"/>
    <w:rsid w:val="00757C39"/>
    <w:rsid w:val="007609F1"/>
    <w:rsid w:val="007614A0"/>
    <w:rsid w:val="00761564"/>
    <w:rsid w:val="00761644"/>
    <w:rsid w:val="007616C3"/>
    <w:rsid w:val="00761966"/>
    <w:rsid w:val="00761C7D"/>
    <w:rsid w:val="00761F22"/>
    <w:rsid w:val="00761F4D"/>
    <w:rsid w:val="0076359E"/>
    <w:rsid w:val="007636CF"/>
    <w:rsid w:val="00763E48"/>
    <w:rsid w:val="007642BF"/>
    <w:rsid w:val="00765141"/>
    <w:rsid w:val="00765688"/>
    <w:rsid w:val="0076656E"/>
    <w:rsid w:val="00766C53"/>
    <w:rsid w:val="007672BE"/>
    <w:rsid w:val="00767429"/>
    <w:rsid w:val="00767F9C"/>
    <w:rsid w:val="0077094D"/>
    <w:rsid w:val="00770AC1"/>
    <w:rsid w:val="0077106B"/>
    <w:rsid w:val="00771AE2"/>
    <w:rsid w:val="00772723"/>
    <w:rsid w:val="00772AD0"/>
    <w:rsid w:val="00773305"/>
    <w:rsid w:val="00773568"/>
    <w:rsid w:val="007737A6"/>
    <w:rsid w:val="00774425"/>
    <w:rsid w:val="007745A5"/>
    <w:rsid w:val="00774FE0"/>
    <w:rsid w:val="00775836"/>
    <w:rsid w:val="00775A28"/>
    <w:rsid w:val="00775B0E"/>
    <w:rsid w:val="00775B3C"/>
    <w:rsid w:val="00775EDF"/>
    <w:rsid w:val="00776094"/>
    <w:rsid w:val="0077609E"/>
    <w:rsid w:val="00777791"/>
    <w:rsid w:val="00777AD9"/>
    <w:rsid w:val="00777C5B"/>
    <w:rsid w:val="00777F29"/>
    <w:rsid w:val="007802B1"/>
    <w:rsid w:val="007803F0"/>
    <w:rsid w:val="007806EE"/>
    <w:rsid w:val="00781305"/>
    <w:rsid w:val="007814E5"/>
    <w:rsid w:val="00781B3A"/>
    <w:rsid w:val="00781F73"/>
    <w:rsid w:val="007829E3"/>
    <w:rsid w:val="00783686"/>
    <w:rsid w:val="00784884"/>
    <w:rsid w:val="00784FD8"/>
    <w:rsid w:val="00785856"/>
    <w:rsid w:val="0078663B"/>
    <w:rsid w:val="00786646"/>
    <w:rsid w:val="00786781"/>
    <w:rsid w:val="00786B09"/>
    <w:rsid w:val="007877A9"/>
    <w:rsid w:val="00790095"/>
    <w:rsid w:val="00790A92"/>
    <w:rsid w:val="00790DAE"/>
    <w:rsid w:val="00791713"/>
    <w:rsid w:val="00791DF1"/>
    <w:rsid w:val="00792DF9"/>
    <w:rsid w:val="00793F82"/>
    <w:rsid w:val="0079447C"/>
    <w:rsid w:val="00794798"/>
    <w:rsid w:val="00794ACB"/>
    <w:rsid w:val="00794CE0"/>
    <w:rsid w:val="00795025"/>
    <w:rsid w:val="007962BA"/>
    <w:rsid w:val="007A00FE"/>
    <w:rsid w:val="007A0E68"/>
    <w:rsid w:val="007A11D3"/>
    <w:rsid w:val="007A1356"/>
    <w:rsid w:val="007A1DAA"/>
    <w:rsid w:val="007A29BC"/>
    <w:rsid w:val="007A29D5"/>
    <w:rsid w:val="007A2B13"/>
    <w:rsid w:val="007A2C2E"/>
    <w:rsid w:val="007A2E5B"/>
    <w:rsid w:val="007A2FF5"/>
    <w:rsid w:val="007A475F"/>
    <w:rsid w:val="007A498A"/>
    <w:rsid w:val="007A4A06"/>
    <w:rsid w:val="007A4B32"/>
    <w:rsid w:val="007A6FD1"/>
    <w:rsid w:val="007A7150"/>
    <w:rsid w:val="007B0E63"/>
    <w:rsid w:val="007B1459"/>
    <w:rsid w:val="007B1C5F"/>
    <w:rsid w:val="007B20C6"/>
    <w:rsid w:val="007B37D2"/>
    <w:rsid w:val="007B3BD2"/>
    <w:rsid w:val="007B444B"/>
    <w:rsid w:val="007B44ED"/>
    <w:rsid w:val="007B4A2E"/>
    <w:rsid w:val="007B4DD0"/>
    <w:rsid w:val="007B5D67"/>
    <w:rsid w:val="007B7AAA"/>
    <w:rsid w:val="007B7CAD"/>
    <w:rsid w:val="007C1A68"/>
    <w:rsid w:val="007C2497"/>
    <w:rsid w:val="007C261A"/>
    <w:rsid w:val="007C37E1"/>
    <w:rsid w:val="007C43B3"/>
    <w:rsid w:val="007C5181"/>
    <w:rsid w:val="007C590B"/>
    <w:rsid w:val="007C5AD3"/>
    <w:rsid w:val="007C623E"/>
    <w:rsid w:val="007C6270"/>
    <w:rsid w:val="007C64AD"/>
    <w:rsid w:val="007C69EE"/>
    <w:rsid w:val="007C6FA6"/>
    <w:rsid w:val="007C6FE4"/>
    <w:rsid w:val="007C77F3"/>
    <w:rsid w:val="007C79CA"/>
    <w:rsid w:val="007D0092"/>
    <w:rsid w:val="007D0348"/>
    <w:rsid w:val="007D118C"/>
    <w:rsid w:val="007D224C"/>
    <w:rsid w:val="007D24AC"/>
    <w:rsid w:val="007D33E3"/>
    <w:rsid w:val="007D342F"/>
    <w:rsid w:val="007D4C30"/>
    <w:rsid w:val="007D4EAD"/>
    <w:rsid w:val="007D5012"/>
    <w:rsid w:val="007D5A33"/>
    <w:rsid w:val="007D795C"/>
    <w:rsid w:val="007E026C"/>
    <w:rsid w:val="007E0393"/>
    <w:rsid w:val="007E187C"/>
    <w:rsid w:val="007E1E54"/>
    <w:rsid w:val="007E1E8E"/>
    <w:rsid w:val="007E1ED3"/>
    <w:rsid w:val="007E22DC"/>
    <w:rsid w:val="007E313E"/>
    <w:rsid w:val="007E3511"/>
    <w:rsid w:val="007E37CD"/>
    <w:rsid w:val="007E3D24"/>
    <w:rsid w:val="007E40B9"/>
    <w:rsid w:val="007E4723"/>
    <w:rsid w:val="007E5B32"/>
    <w:rsid w:val="007E6906"/>
    <w:rsid w:val="007E6E57"/>
    <w:rsid w:val="007E7617"/>
    <w:rsid w:val="007E7950"/>
    <w:rsid w:val="007F02D6"/>
    <w:rsid w:val="007F0865"/>
    <w:rsid w:val="007F0A63"/>
    <w:rsid w:val="007F0AE4"/>
    <w:rsid w:val="007F2202"/>
    <w:rsid w:val="007F2594"/>
    <w:rsid w:val="007F298A"/>
    <w:rsid w:val="007F2E50"/>
    <w:rsid w:val="007F35AE"/>
    <w:rsid w:val="007F4DD7"/>
    <w:rsid w:val="007F4E2D"/>
    <w:rsid w:val="007F64B1"/>
    <w:rsid w:val="007F69BB"/>
    <w:rsid w:val="007F75E5"/>
    <w:rsid w:val="007F761C"/>
    <w:rsid w:val="008001EC"/>
    <w:rsid w:val="00800B5E"/>
    <w:rsid w:val="00801F46"/>
    <w:rsid w:val="008026CE"/>
    <w:rsid w:val="00803151"/>
    <w:rsid w:val="008033FE"/>
    <w:rsid w:val="0080357E"/>
    <w:rsid w:val="00803B3C"/>
    <w:rsid w:val="00803F6F"/>
    <w:rsid w:val="008043DF"/>
    <w:rsid w:val="0080504F"/>
    <w:rsid w:val="008057BE"/>
    <w:rsid w:val="00805DA6"/>
    <w:rsid w:val="00805E96"/>
    <w:rsid w:val="008061F0"/>
    <w:rsid w:val="008068F1"/>
    <w:rsid w:val="00807561"/>
    <w:rsid w:val="0081087E"/>
    <w:rsid w:val="008120BA"/>
    <w:rsid w:val="00814351"/>
    <w:rsid w:val="008145F2"/>
    <w:rsid w:val="008148BB"/>
    <w:rsid w:val="00815D1D"/>
    <w:rsid w:val="00816A3E"/>
    <w:rsid w:val="00817107"/>
    <w:rsid w:val="008171C6"/>
    <w:rsid w:val="008174C1"/>
    <w:rsid w:val="00817B95"/>
    <w:rsid w:val="00817C6E"/>
    <w:rsid w:val="00820201"/>
    <w:rsid w:val="008203A4"/>
    <w:rsid w:val="00820406"/>
    <w:rsid w:val="008208F3"/>
    <w:rsid w:val="00820D5B"/>
    <w:rsid w:val="0082181B"/>
    <w:rsid w:val="00822E2C"/>
    <w:rsid w:val="008238FC"/>
    <w:rsid w:val="008249C3"/>
    <w:rsid w:val="00825119"/>
    <w:rsid w:val="00825B26"/>
    <w:rsid w:val="00826181"/>
    <w:rsid w:val="00826C73"/>
    <w:rsid w:val="00827018"/>
    <w:rsid w:val="008276B4"/>
    <w:rsid w:val="008279E9"/>
    <w:rsid w:val="00830297"/>
    <w:rsid w:val="00830848"/>
    <w:rsid w:val="008308D4"/>
    <w:rsid w:val="00830BB3"/>
    <w:rsid w:val="00830BDE"/>
    <w:rsid w:val="00831027"/>
    <w:rsid w:val="00831CA9"/>
    <w:rsid w:val="00831DF7"/>
    <w:rsid w:val="00832312"/>
    <w:rsid w:val="00832319"/>
    <w:rsid w:val="00832E77"/>
    <w:rsid w:val="00833408"/>
    <w:rsid w:val="0083455B"/>
    <w:rsid w:val="008349E0"/>
    <w:rsid w:val="00834B45"/>
    <w:rsid w:val="00835332"/>
    <w:rsid w:val="008356E3"/>
    <w:rsid w:val="008358D5"/>
    <w:rsid w:val="00835966"/>
    <w:rsid w:val="0083623D"/>
    <w:rsid w:val="00837875"/>
    <w:rsid w:val="00840491"/>
    <w:rsid w:val="008407EA"/>
    <w:rsid w:val="00841D6C"/>
    <w:rsid w:val="00842AAA"/>
    <w:rsid w:val="00843014"/>
    <w:rsid w:val="008436AA"/>
    <w:rsid w:val="008438E9"/>
    <w:rsid w:val="00843F03"/>
    <w:rsid w:val="008442ED"/>
    <w:rsid w:val="00844417"/>
    <w:rsid w:val="0084471F"/>
    <w:rsid w:val="0084545C"/>
    <w:rsid w:val="00845A3A"/>
    <w:rsid w:val="00845DE6"/>
    <w:rsid w:val="00846BA0"/>
    <w:rsid w:val="00847300"/>
    <w:rsid w:val="00847D87"/>
    <w:rsid w:val="00850522"/>
    <w:rsid w:val="00851289"/>
    <w:rsid w:val="0085138C"/>
    <w:rsid w:val="008516C1"/>
    <w:rsid w:val="00851DBF"/>
    <w:rsid w:val="00851DD6"/>
    <w:rsid w:val="0085211B"/>
    <w:rsid w:val="00852473"/>
    <w:rsid w:val="00853E11"/>
    <w:rsid w:val="00853F85"/>
    <w:rsid w:val="008542F8"/>
    <w:rsid w:val="008543C6"/>
    <w:rsid w:val="00854727"/>
    <w:rsid w:val="0085485D"/>
    <w:rsid w:val="008548EC"/>
    <w:rsid w:val="008555C4"/>
    <w:rsid w:val="00855DED"/>
    <w:rsid w:val="00855E56"/>
    <w:rsid w:val="008560B5"/>
    <w:rsid w:val="0085666F"/>
    <w:rsid w:val="008574D4"/>
    <w:rsid w:val="008605B1"/>
    <w:rsid w:val="00860765"/>
    <w:rsid w:val="00860D77"/>
    <w:rsid w:val="0086133D"/>
    <w:rsid w:val="008617A4"/>
    <w:rsid w:val="00861A0E"/>
    <w:rsid w:val="008624B8"/>
    <w:rsid w:val="0086363D"/>
    <w:rsid w:val="00863984"/>
    <w:rsid w:val="008647F9"/>
    <w:rsid w:val="00865A54"/>
    <w:rsid w:val="00865B77"/>
    <w:rsid w:val="00865D7B"/>
    <w:rsid w:val="00866262"/>
    <w:rsid w:val="00866A4D"/>
    <w:rsid w:val="00866DEE"/>
    <w:rsid w:val="00866EF6"/>
    <w:rsid w:val="008674EF"/>
    <w:rsid w:val="008709FD"/>
    <w:rsid w:val="00871077"/>
    <w:rsid w:val="008710E1"/>
    <w:rsid w:val="0087144A"/>
    <w:rsid w:val="00871D35"/>
    <w:rsid w:val="0087240A"/>
    <w:rsid w:val="00873B48"/>
    <w:rsid w:val="0087407C"/>
    <w:rsid w:val="008743B4"/>
    <w:rsid w:val="00874B01"/>
    <w:rsid w:val="00874B2C"/>
    <w:rsid w:val="00874C95"/>
    <w:rsid w:val="008754B5"/>
    <w:rsid w:val="00875641"/>
    <w:rsid w:val="008768A1"/>
    <w:rsid w:val="00877C61"/>
    <w:rsid w:val="0088031D"/>
    <w:rsid w:val="00880843"/>
    <w:rsid w:val="00881049"/>
    <w:rsid w:val="008821BB"/>
    <w:rsid w:val="008825E7"/>
    <w:rsid w:val="00882981"/>
    <w:rsid w:val="00882BCE"/>
    <w:rsid w:val="00883200"/>
    <w:rsid w:val="008849E8"/>
    <w:rsid w:val="00884BF4"/>
    <w:rsid w:val="00885C67"/>
    <w:rsid w:val="00885E33"/>
    <w:rsid w:val="00885F2B"/>
    <w:rsid w:val="008873CC"/>
    <w:rsid w:val="00887617"/>
    <w:rsid w:val="00887E6E"/>
    <w:rsid w:val="00891A20"/>
    <w:rsid w:val="00891F60"/>
    <w:rsid w:val="00891F74"/>
    <w:rsid w:val="008920A4"/>
    <w:rsid w:val="008928CD"/>
    <w:rsid w:val="00893D44"/>
    <w:rsid w:val="00893E69"/>
    <w:rsid w:val="0089405D"/>
    <w:rsid w:val="00894C19"/>
    <w:rsid w:val="00895E41"/>
    <w:rsid w:val="008966CE"/>
    <w:rsid w:val="0089706D"/>
    <w:rsid w:val="00897325"/>
    <w:rsid w:val="00897EA5"/>
    <w:rsid w:val="008A02A3"/>
    <w:rsid w:val="008A03A0"/>
    <w:rsid w:val="008A099B"/>
    <w:rsid w:val="008A09C7"/>
    <w:rsid w:val="008A188E"/>
    <w:rsid w:val="008A3387"/>
    <w:rsid w:val="008A3551"/>
    <w:rsid w:val="008A4ACD"/>
    <w:rsid w:val="008A4FF4"/>
    <w:rsid w:val="008A547F"/>
    <w:rsid w:val="008A567C"/>
    <w:rsid w:val="008A5840"/>
    <w:rsid w:val="008A6183"/>
    <w:rsid w:val="008A62E4"/>
    <w:rsid w:val="008A630D"/>
    <w:rsid w:val="008A66F9"/>
    <w:rsid w:val="008A6BEE"/>
    <w:rsid w:val="008A6D2C"/>
    <w:rsid w:val="008A7D50"/>
    <w:rsid w:val="008B0E42"/>
    <w:rsid w:val="008B2138"/>
    <w:rsid w:val="008B289E"/>
    <w:rsid w:val="008B28C6"/>
    <w:rsid w:val="008B2AF2"/>
    <w:rsid w:val="008B4A7A"/>
    <w:rsid w:val="008B525E"/>
    <w:rsid w:val="008B5DD9"/>
    <w:rsid w:val="008B5E53"/>
    <w:rsid w:val="008B5FA5"/>
    <w:rsid w:val="008B6140"/>
    <w:rsid w:val="008B70F3"/>
    <w:rsid w:val="008B72D0"/>
    <w:rsid w:val="008C06D9"/>
    <w:rsid w:val="008C10D7"/>
    <w:rsid w:val="008C153B"/>
    <w:rsid w:val="008C181E"/>
    <w:rsid w:val="008C2275"/>
    <w:rsid w:val="008C3324"/>
    <w:rsid w:val="008C3F8F"/>
    <w:rsid w:val="008C4135"/>
    <w:rsid w:val="008C46C0"/>
    <w:rsid w:val="008C5077"/>
    <w:rsid w:val="008C5BD5"/>
    <w:rsid w:val="008C5CBE"/>
    <w:rsid w:val="008C6B79"/>
    <w:rsid w:val="008C7145"/>
    <w:rsid w:val="008D003E"/>
    <w:rsid w:val="008D06AB"/>
    <w:rsid w:val="008D12E2"/>
    <w:rsid w:val="008D15BC"/>
    <w:rsid w:val="008D1882"/>
    <w:rsid w:val="008D259A"/>
    <w:rsid w:val="008D32B2"/>
    <w:rsid w:val="008D3410"/>
    <w:rsid w:val="008D4006"/>
    <w:rsid w:val="008D4217"/>
    <w:rsid w:val="008D4CE1"/>
    <w:rsid w:val="008D4F10"/>
    <w:rsid w:val="008D50B5"/>
    <w:rsid w:val="008D5637"/>
    <w:rsid w:val="008D5D4A"/>
    <w:rsid w:val="008D6D17"/>
    <w:rsid w:val="008D6FAE"/>
    <w:rsid w:val="008D7385"/>
    <w:rsid w:val="008D7BE4"/>
    <w:rsid w:val="008D7EF2"/>
    <w:rsid w:val="008E04D2"/>
    <w:rsid w:val="008E0810"/>
    <w:rsid w:val="008E0B54"/>
    <w:rsid w:val="008E0E7D"/>
    <w:rsid w:val="008E1B7D"/>
    <w:rsid w:val="008E1D4D"/>
    <w:rsid w:val="008E23F5"/>
    <w:rsid w:val="008E2767"/>
    <w:rsid w:val="008E2A0C"/>
    <w:rsid w:val="008E2C87"/>
    <w:rsid w:val="008E4489"/>
    <w:rsid w:val="008E4B75"/>
    <w:rsid w:val="008E4FA2"/>
    <w:rsid w:val="008E53AF"/>
    <w:rsid w:val="008E5425"/>
    <w:rsid w:val="008E5686"/>
    <w:rsid w:val="008E5F87"/>
    <w:rsid w:val="008E6391"/>
    <w:rsid w:val="008E7415"/>
    <w:rsid w:val="008E76FC"/>
    <w:rsid w:val="008E7F33"/>
    <w:rsid w:val="008F0519"/>
    <w:rsid w:val="008F1D8A"/>
    <w:rsid w:val="008F1FE8"/>
    <w:rsid w:val="008F3D4D"/>
    <w:rsid w:val="008F43D7"/>
    <w:rsid w:val="008F5B56"/>
    <w:rsid w:val="008F5D00"/>
    <w:rsid w:val="008F61F6"/>
    <w:rsid w:val="008F6664"/>
    <w:rsid w:val="008F6FCE"/>
    <w:rsid w:val="0090078E"/>
    <w:rsid w:val="00900FA5"/>
    <w:rsid w:val="0090268F"/>
    <w:rsid w:val="009028B1"/>
    <w:rsid w:val="009030BB"/>
    <w:rsid w:val="009039B6"/>
    <w:rsid w:val="009045E1"/>
    <w:rsid w:val="009048A9"/>
    <w:rsid w:val="00905D56"/>
    <w:rsid w:val="00905D5B"/>
    <w:rsid w:val="00905F6A"/>
    <w:rsid w:val="00906AD3"/>
    <w:rsid w:val="00906DA3"/>
    <w:rsid w:val="009073F7"/>
    <w:rsid w:val="00907940"/>
    <w:rsid w:val="00907C72"/>
    <w:rsid w:val="00910DED"/>
    <w:rsid w:val="00910E24"/>
    <w:rsid w:val="00911731"/>
    <w:rsid w:val="00912848"/>
    <w:rsid w:val="00912AEB"/>
    <w:rsid w:val="00913796"/>
    <w:rsid w:val="00913CE6"/>
    <w:rsid w:val="009141DE"/>
    <w:rsid w:val="009148E4"/>
    <w:rsid w:val="00915D27"/>
    <w:rsid w:val="00915D8D"/>
    <w:rsid w:val="0091689E"/>
    <w:rsid w:val="00916A3F"/>
    <w:rsid w:val="00917658"/>
    <w:rsid w:val="00917676"/>
    <w:rsid w:val="009177F2"/>
    <w:rsid w:val="00920272"/>
    <w:rsid w:val="009215D1"/>
    <w:rsid w:val="00921FF5"/>
    <w:rsid w:val="00922004"/>
    <w:rsid w:val="0092237F"/>
    <w:rsid w:val="00922765"/>
    <w:rsid w:val="00922A4E"/>
    <w:rsid w:val="00922F5A"/>
    <w:rsid w:val="0092316D"/>
    <w:rsid w:val="00923BCF"/>
    <w:rsid w:val="00924685"/>
    <w:rsid w:val="00924A33"/>
    <w:rsid w:val="009251A8"/>
    <w:rsid w:val="009262CE"/>
    <w:rsid w:val="00926871"/>
    <w:rsid w:val="00926B0D"/>
    <w:rsid w:val="00926C8D"/>
    <w:rsid w:val="00927051"/>
    <w:rsid w:val="009270BB"/>
    <w:rsid w:val="00927346"/>
    <w:rsid w:val="00927486"/>
    <w:rsid w:val="009277EC"/>
    <w:rsid w:val="0093003C"/>
    <w:rsid w:val="0093093B"/>
    <w:rsid w:val="00930B41"/>
    <w:rsid w:val="00930CEC"/>
    <w:rsid w:val="00931221"/>
    <w:rsid w:val="009325D4"/>
    <w:rsid w:val="009327CA"/>
    <w:rsid w:val="00932FFB"/>
    <w:rsid w:val="00933A51"/>
    <w:rsid w:val="00933D86"/>
    <w:rsid w:val="009340C2"/>
    <w:rsid w:val="00934398"/>
    <w:rsid w:val="009345EC"/>
    <w:rsid w:val="009346F8"/>
    <w:rsid w:val="009348BD"/>
    <w:rsid w:val="00934912"/>
    <w:rsid w:val="00935129"/>
    <w:rsid w:val="00935F72"/>
    <w:rsid w:val="00935F92"/>
    <w:rsid w:val="00936C5D"/>
    <w:rsid w:val="00937004"/>
    <w:rsid w:val="0093771D"/>
    <w:rsid w:val="00937B25"/>
    <w:rsid w:val="00937DCC"/>
    <w:rsid w:val="009403F4"/>
    <w:rsid w:val="00940920"/>
    <w:rsid w:val="00942214"/>
    <w:rsid w:val="009425DB"/>
    <w:rsid w:val="00942698"/>
    <w:rsid w:val="00942D1F"/>
    <w:rsid w:val="00943450"/>
    <w:rsid w:val="00943803"/>
    <w:rsid w:val="00943ABF"/>
    <w:rsid w:val="00943EE8"/>
    <w:rsid w:val="00944C9A"/>
    <w:rsid w:val="00945325"/>
    <w:rsid w:val="00945409"/>
    <w:rsid w:val="00945A54"/>
    <w:rsid w:val="00945B8B"/>
    <w:rsid w:val="009472B4"/>
    <w:rsid w:val="00950037"/>
    <w:rsid w:val="00950303"/>
    <w:rsid w:val="00950384"/>
    <w:rsid w:val="00950D45"/>
    <w:rsid w:val="00951663"/>
    <w:rsid w:val="00951DE8"/>
    <w:rsid w:val="00951EE0"/>
    <w:rsid w:val="0095224D"/>
    <w:rsid w:val="0095244C"/>
    <w:rsid w:val="00952702"/>
    <w:rsid w:val="00953324"/>
    <w:rsid w:val="00954028"/>
    <w:rsid w:val="00954091"/>
    <w:rsid w:val="00954D85"/>
    <w:rsid w:val="00954EE8"/>
    <w:rsid w:val="00955604"/>
    <w:rsid w:val="00956975"/>
    <w:rsid w:val="00957995"/>
    <w:rsid w:val="009600AD"/>
    <w:rsid w:val="009605A6"/>
    <w:rsid w:val="009606B3"/>
    <w:rsid w:val="009609B5"/>
    <w:rsid w:val="00960B07"/>
    <w:rsid w:val="00960C33"/>
    <w:rsid w:val="00961357"/>
    <w:rsid w:val="00961FF1"/>
    <w:rsid w:val="0096225D"/>
    <w:rsid w:val="009623BF"/>
    <w:rsid w:val="00962438"/>
    <w:rsid w:val="00962559"/>
    <w:rsid w:val="00962994"/>
    <w:rsid w:val="00963402"/>
    <w:rsid w:val="009636C7"/>
    <w:rsid w:val="009640B6"/>
    <w:rsid w:val="00965A26"/>
    <w:rsid w:val="009665B9"/>
    <w:rsid w:val="00966C20"/>
    <w:rsid w:val="00967016"/>
    <w:rsid w:val="0096772D"/>
    <w:rsid w:val="00967ACC"/>
    <w:rsid w:val="00967C3A"/>
    <w:rsid w:val="0097069E"/>
    <w:rsid w:val="00970CDF"/>
    <w:rsid w:val="00970D54"/>
    <w:rsid w:val="00971CBC"/>
    <w:rsid w:val="00972238"/>
    <w:rsid w:val="009724C6"/>
    <w:rsid w:val="009751F7"/>
    <w:rsid w:val="0097526A"/>
    <w:rsid w:val="00975FE1"/>
    <w:rsid w:val="009760AE"/>
    <w:rsid w:val="0097698E"/>
    <w:rsid w:val="009775E6"/>
    <w:rsid w:val="009776FC"/>
    <w:rsid w:val="00980284"/>
    <w:rsid w:val="0098075F"/>
    <w:rsid w:val="00980D36"/>
    <w:rsid w:val="00981619"/>
    <w:rsid w:val="009822B2"/>
    <w:rsid w:val="00983069"/>
    <w:rsid w:val="00983E65"/>
    <w:rsid w:val="00985341"/>
    <w:rsid w:val="00986307"/>
    <w:rsid w:val="009867F3"/>
    <w:rsid w:val="00987070"/>
    <w:rsid w:val="0098725B"/>
    <w:rsid w:val="00990506"/>
    <w:rsid w:val="0099074A"/>
    <w:rsid w:val="0099121E"/>
    <w:rsid w:val="00992050"/>
    <w:rsid w:val="00992285"/>
    <w:rsid w:val="009926FC"/>
    <w:rsid w:val="0099302B"/>
    <w:rsid w:val="00993C1B"/>
    <w:rsid w:val="00993E82"/>
    <w:rsid w:val="0099449F"/>
    <w:rsid w:val="009944FF"/>
    <w:rsid w:val="00994B80"/>
    <w:rsid w:val="00995036"/>
    <w:rsid w:val="0099508B"/>
    <w:rsid w:val="009951A3"/>
    <w:rsid w:val="009957FD"/>
    <w:rsid w:val="00995BBC"/>
    <w:rsid w:val="00995D23"/>
    <w:rsid w:val="00996B80"/>
    <w:rsid w:val="009972DE"/>
    <w:rsid w:val="0099768B"/>
    <w:rsid w:val="0099772E"/>
    <w:rsid w:val="00997B9B"/>
    <w:rsid w:val="009A0680"/>
    <w:rsid w:val="009A16CC"/>
    <w:rsid w:val="009A2242"/>
    <w:rsid w:val="009A2A40"/>
    <w:rsid w:val="009A2CD8"/>
    <w:rsid w:val="009A3E11"/>
    <w:rsid w:val="009A6209"/>
    <w:rsid w:val="009A6306"/>
    <w:rsid w:val="009A6460"/>
    <w:rsid w:val="009A6D73"/>
    <w:rsid w:val="009A742E"/>
    <w:rsid w:val="009A75EC"/>
    <w:rsid w:val="009A7941"/>
    <w:rsid w:val="009B11A4"/>
    <w:rsid w:val="009B1C93"/>
    <w:rsid w:val="009B1CEC"/>
    <w:rsid w:val="009B285D"/>
    <w:rsid w:val="009B4485"/>
    <w:rsid w:val="009B4A23"/>
    <w:rsid w:val="009B4B6A"/>
    <w:rsid w:val="009B5D1F"/>
    <w:rsid w:val="009B6585"/>
    <w:rsid w:val="009B6BBE"/>
    <w:rsid w:val="009B7534"/>
    <w:rsid w:val="009B7C95"/>
    <w:rsid w:val="009B7E45"/>
    <w:rsid w:val="009C0AA0"/>
    <w:rsid w:val="009C1397"/>
    <w:rsid w:val="009C140B"/>
    <w:rsid w:val="009C2A6E"/>
    <w:rsid w:val="009C30A2"/>
    <w:rsid w:val="009C340A"/>
    <w:rsid w:val="009C4137"/>
    <w:rsid w:val="009C45AF"/>
    <w:rsid w:val="009C493E"/>
    <w:rsid w:val="009C5DB0"/>
    <w:rsid w:val="009C6420"/>
    <w:rsid w:val="009C7383"/>
    <w:rsid w:val="009C7EE3"/>
    <w:rsid w:val="009C7F5A"/>
    <w:rsid w:val="009D021C"/>
    <w:rsid w:val="009D110F"/>
    <w:rsid w:val="009D17F4"/>
    <w:rsid w:val="009D2A69"/>
    <w:rsid w:val="009D2D63"/>
    <w:rsid w:val="009D2DA8"/>
    <w:rsid w:val="009D3B0A"/>
    <w:rsid w:val="009D50C4"/>
    <w:rsid w:val="009D5279"/>
    <w:rsid w:val="009D53A6"/>
    <w:rsid w:val="009D58AE"/>
    <w:rsid w:val="009D5D44"/>
    <w:rsid w:val="009D6B95"/>
    <w:rsid w:val="009D70D9"/>
    <w:rsid w:val="009D7861"/>
    <w:rsid w:val="009E0DD5"/>
    <w:rsid w:val="009E17BA"/>
    <w:rsid w:val="009E1C58"/>
    <w:rsid w:val="009E225B"/>
    <w:rsid w:val="009E2360"/>
    <w:rsid w:val="009E29BB"/>
    <w:rsid w:val="009E29EB"/>
    <w:rsid w:val="009E3DCE"/>
    <w:rsid w:val="009E43D3"/>
    <w:rsid w:val="009E4868"/>
    <w:rsid w:val="009E496A"/>
    <w:rsid w:val="009E4994"/>
    <w:rsid w:val="009E4E1D"/>
    <w:rsid w:val="009E55BC"/>
    <w:rsid w:val="009E5B3C"/>
    <w:rsid w:val="009E6143"/>
    <w:rsid w:val="009E6DDD"/>
    <w:rsid w:val="009E7203"/>
    <w:rsid w:val="009E776A"/>
    <w:rsid w:val="009E7E63"/>
    <w:rsid w:val="009F162A"/>
    <w:rsid w:val="009F1A2B"/>
    <w:rsid w:val="009F1CBE"/>
    <w:rsid w:val="009F23FF"/>
    <w:rsid w:val="009F2432"/>
    <w:rsid w:val="009F35DB"/>
    <w:rsid w:val="009F36F5"/>
    <w:rsid w:val="009F5EF8"/>
    <w:rsid w:val="009F6634"/>
    <w:rsid w:val="009F715E"/>
    <w:rsid w:val="00A003DB"/>
    <w:rsid w:val="00A00D21"/>
    <w:rsid w:val="00A01303"/>
    <w:rsid w:val="00A014DB"/>
    <w:rsid w:val="00A0210F"/>
    <w:rsid w:val="00A022E2"/>
    <w:rsid w:val="00A033F7"/>
    <w:rsid w:val="00A0346B"/>
    <w:rsid w:val="00A03987"/>
    <w:rsid w:val="00A04102"/>
    <w:rsid w:val="00A0420F"/>
    <w:rsid w:val="00A046EA"/>
    <w:rsid w:val="00A04A78"/>
    <w:rsid w:val="00A04DBF"/>
    <w:rsid w:val="00A05CC6"/>
    <w:rsid w:val="00A06BAC"/>
    <w:rsid w:val="00A101B6"/>
    <w:rsid w:val="00A107F9"/>
    <w:rsid w:val="00A1082F"/>
    <w:rsid w:val="00A10AB4"/>
    <w:rsid w:val="00A10C88"/>
    <w:rsid w:val="00A11372"/>
    <w:rsid w:val="00A115CF"/>
    <w:rsid w:val="00A11ADC"/>
    <w:rsid w:val="00A12653"/>
    <w:rsid w:val="00A13305"/>
    <w:rsid w:val="00A135FA"/>
    <w:rsid w:val="00A1399D"/>
    <w:rsid w:val="00A14A4F"/>
    <w:rsid w:val="00A158CC"/>
    <w:rsid w:val="00A15E5F"/>
    <w:rsid w:val="00A160C8"/>
    <w:rsid w:val="00A174FE"/>
    <w:rsid w:val="00A1783C"/>
    <w:rsid w:val="00A20F20"/>
    <w:rsid w:val="00A213C3"/>
    <w:rsid w:val="00A21FD2"/>
    <w:rsid w:val="00A22408"/>
    <w:rsid w:val="00A22E88"/>
    <w:rsid w:val="00A23C05"/>
    <w:rsid w:val="00A23DA9"/>
    <w:rsid w:val="00A2417D"/>
    <w:rsid w:val="00A24517"/>
    <w:rsid w:val="00A245F6"/>
    <w:rsid w:val="00A25925"/>
    <w:rsid w:val="00A25BED"/>
    <w:rsid w:val="00A26005"/>
    <w:rsid w:val="00A26889"/>
    <w:rsid w:val="00A26AF4"/>
    <w:rsid w:val="00A26D18"/>
    <w:rsid w:val="00A27398"/>
    <w:rsid w:val="00A3085A"/>
    <w:rsid w:val="00A30E70"/>
    <w:rsid w:val="00A31135"/>
    <w:rsid w:val="00A31F0A"/>
    <w:rsid w:val="00A324D8"/>
    <w:rsid w:val="00A32645"/>
    <w:rsid w:val="00A32808"/>
    <w:rsid w:val="00A32DB0"/>
    <w:rsid w:val="00A33E03"/>
    <w:rsid w:val="00A340CB"/>
    <w:rsid w:val="00A347C0"/>
    <w:rsid w:val="00A34B18"/>
    <w:rsid w:val="00A351C5"/>
    <w:rsid w:val="00A355D6"/>
    <w:rsid w:val="00A3565D"/>
    <w:rsid w:val="00A35BA2"/>
    <w:rsid w:val="00A36146"/>
    <w:rsid w:val="00A36633"/>
    <w:rsid w:val="00A36EB1"/>
    <w:rsid w:val="00A3714E"/>
    <w:rsid w:val="00A37913"/>
    <w:rsid w:val="00A37AC0"/>
    <w:rsid w:val="00A37CFB"/>
    <w:rsid w:val="00A40465"/>
    <w:rsid w:val="00A40D32"/>
    <w:rsid w:val="00A4126A"/>
    <w:rsid w:val="00A41550"/>
    <w:rsid w:val="00A41728"/>
    <w:rsid w:val="00A4398B"/>
    <w:rsid w:val="00A44F34"/>
    <w:rsid w:val="00A459FD"/>
    <w:rsid w:val="00A4669C"/>
    <w:rsid w:val="00A46AAB"/>
    <w:rsid w:val="00A46ADD"/>
    <w:rsid w:val="00A47A58"/>
    <w:rsid w:val="00A50869"/>
    <w:rsid w:val="00A5098D"/>
    <w:rsid w:val="00A50D04"/>
    <w:rsid w:val="00A51319"/>
    <w:rsid w:val="00A51AE8"/>
    <w:rsid w:val="00A52789"/>
    <w:rsid w:val="00A52C28"/>
    <w:rsid w:val="00A532A0"/>
    <w:rsid w:val="00A5392A"/>
    <w:rsid w:val="00A5469D"/>
    <w:rsid w:val="00A54E86"/>
    <w:rsid w:val="00A5540F"/>
    <w:rsid w:val="00A5585E"/>
    <w:rsid w:val="00A55B5B"/>
    <w:rsid w:val="00A55C5D"/>
    <w:rsid w:val="00A55DDF"/>
    <w:rsid w:val="00A55F6B"/>
    <w:rsid w:val="00A56652"/>
    <w:rsid w:val="00A56AED"/>
    <w:rsid w:val="00A56C0B"/>
    <w:rsid w:val="00A57D3D"/>
    <w:rsid w:val="00A617C5"/>
    <w:rsid w:val="00A61925"/>
    <w:rsid w:val="00A61B5A"/>
    <w:rsid w:val="00A61B6D"/>
    <w:rsid w:val="00A632A7"/>
    <w:rsid w:val="00A63923"/>
    <w:rsid w:val="00A63C39"/>
    <w:rsid w:val="00A641C3"/>
    <w:rsid w:val="00A64E0A"/>
    <w:rsid w:val="00A652F8"/>
    <w:rsid w:val="00A65738"/>
    <w:rsid w:val="00A65B78"/>
    <w:rsid w:val="00A65F94"/>
    <w:rsid w:val="00A6794C"/>
    <w:rsid w:val="00A700A9"/>
    <w:rsid w:val="00A715A6"/>
    <w:rsid w:val="00A71A9C"/>
    <w:rsid w:val="00A72132"/>
    <w:rsid w:val="00A72D03"/>
    <w:rsid w:val="00A742FC"/>
    <w:rsid w:val="00A7456E"/>
    <w:rsid w:val="00A7482A"/>
    <w:rsid w:val="00A74B98"/>
    <w:rsid w:val="00A750AC"/>
    <w:rsid w:val="00A75A9B"/>
    <w:rsid w:val="00A766D2"/>
    <w:rsid w:val="00A76C0D"/>
    <w:rsid w:val="00A76C3B"/>
    <w:rsid w:val="00A76CB7"/>
    <w:rsid w:val="00A76E02"/>
    <w:rsid w:val="00A777DD"/>
    <w:rsid w:val="00A77904"/>
    <w:rsid w:val="00A77A65"/>
    <w:rsid w:val="00A77CAF"/>
    <w:rsid w:val="00A77CD2"/>
    <w:rsid w:val="00A80FC5"/>
    <w:rsid w:val="00A8140A"/>
    <w:rsid w:val="00A821B4"/>
    <w:rsid w:val="00A831E3"/>
    <w:rsid w:val="00A85571"/>
    <w:rsid w:val="00A85EDD"/>
    <w:rsid w:val="00A86A10"/>
    <w:rsid w:val="00A87085"/>
    <w:rsid w:val="00A874BA"/>
    <w:rsid w:val="00A87BEE"/>
    <w:rsid w:val="00A90525"/>
    <w:rsid w:val="00A908CD"/>
    <w:rsid w:val="00A90BD2"/>
    <w:rsid w:val="00A91009"/>
    <w:rsid w:val="00A9102C"/>
    <w:rsid w:val="00A9197A"/>
    <w:rsid w:val="00A91D37"/>
    <w:rsid w:val="00A921C8"/>
    <w:rsid w:val="00A92363"/>
    <w:rsid w:val="00A926E1"/>
    <w:rsid w:val="00A92B0B"/>
    <w:rsid w:val="00A92E0D"/>
    <w:rsid w:val="00A939D4"/>
    <w:rsid w:val="00A93BBF"/>
    <w:rsid w:val="00A94D86"/>
    <w:rsid w:val="00A953DB"/>
    <w:rsid w:val="00A958F7"/>
    <w:rsid w:val="00A95C1E"/>
    <w:rsid w:val="00A95ED4"/>
    <w:rsid w:val="00A95F17"/>
    <w:rsid w:val="00A967EE"/>
    <w:rsid w:val="00A96A43"/>
    <w:rsid w:val="00A96D9A"/>
    <w:rsid w:val="00A9700A"/>
    <w:rsid w:val="00A97FBD"/>
    <w:rsid w:val="00AA0196"/>
    <w:rsid w:val="00AA13B8"/>
    <w:rsid w:val="00AA1DB7"/>
    <w:rsid w:val="00AA2104"/>
    <w:rsid w:val="00AA2154"/>
    <w:rsid w:val="00AA2525"/>
    <w:rsid w:val="00AA264C"/>
    <w:rsid w:val="00AA27E1"/>
    <w:rsid w:val="00AA290D"/>
    <w:rsid w:val="00AA34C8"/>
    <w:rsid w:val="00AA461D"/>
    <w:rsid w:val="00AA55C9"/>
    <w:rsid w:val="00AA6EC1"/>
    <w:rsid w:val="00AA734F"/>
    <w:rsid w:val="00AA7620"/>
    <w:rsid w:val="00AA770C"/>
    <w:rsid w:val="00AB0043"/>
    <w:rsid w:val="00AB1764"/>
    <w:rsid w:val="00AB1BF7"/>
    <w:rsid w:val="00AB1D4A"/>
    <w:rsid w:val="00AB2BBD"/>
    <w:rsid w:val="00AB2EF7"/>
    <w:rsid w:val="00AB2F60"/>
    <w:rsid w:val="00AB2F74"/>
    <w:rsid w:val="00AB3197"/>
    <w:rsid w:val="00AB3E8A"/>
    <w:rsid w:val="00AB45AF"/>
    <w:rsid w:val="00AB4E6F"/>
    <w:rsid w:val="00AB6121"/>
    <w:rsid w:val="00AB6180"/>
    <w:rsid w:val="00AB75C7"/>
    <w:rsid w:val="00AC04AD"/>
    <w:rsid w:val="00AC0D39"/>
    <w:rsid w:val="00AC0D73"/>
    <w:rsid w:val="00AC1273"/>
    <w:rsid w:val="00AC1D90"/>
    <w:rsid w:val="00AC1F2A"/>
    <w:rsid w:val="00AC1FDB"/>
    <w:rsid w:val="00AC28E6"/>
    <w:rsid w:val="00AC2A4D"/>
    <w:rsid w:val="00AC2B2D"/>
    <w:rsid w:val="00AC2E74"/>
    <w:rsid w:val="00AC3AA8"/>
    <w:rsid w:val="00AC3D38"/>
    <w:rsid w:val="00AC41BF"/>
    <w:rsid w:val="00AC4E1B"/>
    <w:rsid w:val="00AC5E96"/>
    <w:rsid w:val="00AC60EC"/>
    <w:rsid w:val="00AC6650"/>
    <w:rsid w:val="00AC67FA"/>
    <w:rsid w:val="00AD0AE5"/>
    <w:rsid w:val="00AD0FE4"/>
    <w:rsid w:val="00AD1108"/>
    <w:rsid w:val="00AD1164"/>
    <w:rsid w:val="00AD1F54"/>
    <w:rsid w:val="00AD23E2"/>
    <w:rsid w:val="00AD2668"/>
    <w:rsid w:val="00AD2EC2"/>
    <w:rsid w:val="00AD344E"/>
    <w:rsid w:val="00AD3570"/>
    <w:rsid w:val="00AD38BA"/>
    <w:rsid w:val="00AD3D6B"/>
    <w:rsid w:val="00AD4347"/>
    <w:rsid w:val="00AD4D92"/>
    <w:rsid w:val="00AD52C9"/>
    <w:rsid w:val="00AD53E3"/>
    <w:rsid w:val="00AD55F3"/>
    <w:rsid w:val="00AD57C1"/>
    <w:rsid w:val="00AD5F71"/>
    <w:rsid w:val="00AD60B4"/>
    <w:rsid w:val="00AD6405"/>
    <w:rsid w:val="00AD66C1"/>
    <w:rsid w:val="00AD6972"/>
    <w:rsid w:val="00AD7349"/>
    <w:rsid w:val="00AD7E04"/>
    <w:rsid w:val="00AE0A03"/>
    <w:rsid w:val="00AE0F5A"/>
    <w:rsid w:val="00AE143D"/>
    <w:rsid w:val="00AE3242"/>
    <w:rsid w:val="00AE39D4"/>
    <w:rsid w:val="00AE3C3B"/>
    <w:rsid w:val="00AE3F6B"/>
    <w:rsid w:val="00AE419C"/>
    <w:rsid w:val="00AE4983"/>
    <w:rsid w:val="00AE4D36"/>
    <w:rsid w:val="00AE4DF8"/>
    <w:rsid w:val="00AE5141"/>
    <w:rsid w:val="00AE588D"/>
    <w:rsid w:val="00AE592C"/>
    <w:rsid w:val="00AE5A09"/>
    <w:rsid w:val="00AE5B48"/>
    <w:rsid w:val="00AE6104"/>
    <w:rsid w:val="00AE6180"/>
    <w:rsid w:val="00AE76D1"/>
    <w:rsid w:val="00AE76FA"/>
    <w:rsid w:val="00AE799F"/>
    <w:rsid w:val="00AE7B74"/>
    <w:rsid w:val="00AE7B91"/>
    <w:rsid w:val="00AF0092"/>
    <w:rsid w:val="00AF03AD"/>
    <w:rsid w:val="00AF088A"/>
    <w:rsid w:val="00AF2C87"/>
    <w:rsid w:val="00AF2E65"/>
    <w:rsid w:val="00AF2E9F"/>
    <w:rsid w:val="00AF3268"/>
    <w:rsid w:val="00AF3693"/>
    <w:rsid w:val="00AF4147"/>
    <w:rsid w:val="00AF4597"/>
    <w:rsid w:val="00AF58FF"/>
    <w:rsid w:val="00AF5AF0"/>
    <w:rsid w:val="00AF6303"/>
    <w:rsid w:val="00AF6470"/>
    <w:rsid w:val="00AF6569"/>
    <w:rsid w:val="00AF6E34"/>
    <w:rsid w:val="00AF7FAA"/>
    <w:rsid w:val="00B003B5"/>
    <w:rsid w:val="00B00742"/>
    <w:rsid w:val="00B00B25"/>
    <w:rsid w:val="00B016DB"/>
    <w:rsid w:val="00B01B99"/>
    <w:rsid w:val="00B023CF"/>
    <w:rsid w:val="00B02B3C"/>
    <w:rsid w:val="00B02E43"/>
    <w:rsid w:val="00B03854"/>
    <w:rsid w:val="00B038A9"/>
    <w:rsid w:val="00B03CAC"/>
    <w:rsid w:val="00B040D7"/>
    <w:rsid w:val="00B050BD"/>
    <w:rsid w:val="00B054D1"/>
    <w:rsid w:val="00B06C7D"/>
    <w:rsid w:val="00B06DCC"/>
    <w:rsid w:val="00B105AC"/>
    <w:rsid w:val="00B114B9"/>
    <w:rsid w:val="00B119F7"/>
    <w:rsid w:val="00B121D7"/>
    <w:rsid w:val="00B12326"/>
    <w:rsid w:val="00B1302B"/>
    <w:rsid w:val="00B14B43"/>
    <w:rsid w:val="00B14BD9"/>
    <w:rsid w:val="00B1529A"/>
    <w:rsid w:val="00B15481"/>
    <w:rsid w:val="00B16C6F"/>
    <w:rsid w:val="00B1718E"/>
    <w:rsid w:val="00B174CB"/>
    <w:rsid w:val="00B20BF1"/>
    <w:rsid w:val="00B20E3E"/>
    <w:rsid w:val="00B211C6"/>
    <w:rsid w:val="00B21372"/>
    <w:rsid w:val="00B221AF"/>
    <w:rsid w:val="00B22398"/>
    <w:rsid w:val="00B224F5"/>
    <w:rsid w:val="00B22838"/>
    <w:rsid w:val="00B2335A"/>
    <w:rsid w:val="00B24507"/>
    <w:rsid w:val="00B24541"/>
    <w:rsid w:val="00B246AA"/>
    <w:rsid w:val="00B24CB9"/>
    <w:rsid w:val="00B2619A"/>
    <w:rsid w:val="00B26206"/>
    <w:rsid w:val="00B268BC"/>
    <w:rsid w:val="00B2718D"/>
    <w:rsid w:val="00B27A88"/>
    <w:rsid w:val="00B27EBA"/>
    <w:rsid w:val="00B30F58"/>
    <w:rsid w:val="00B3170A"/>
    <w:rsid w:val="00B32202"/>
    <w:rsid w:val="00B33B89"/>
    <w:rsid w:val="00B33E88"/>
    <w:rsid w:val="00B34445"/>
    <w:rsid w:val="00B35337"/>
    <w:rsid w:val="00B35362"/>
    <w:rsid w:val="00B362A4"/>
    <w:rsid w:val="00B374C7"/>
    <w:rsid w:val="00B37587"/>
    <w:rsid w:val="00B37BF3"/>
    <w:rsid w:val="00B40027"/>
    <w:rsid w:val="00B402D4"/>
    <w:rsid w:val="00B406A9"/>
    <w:rsid w:val="00B40895"/>
    <w:rsid w:val="00B40C7E"/>
    <w:rsid w:val="00B40FD3"/>
    <w:rsid w:val="00B42E64"/>
    <w:rsid w:val="00B4331C"/>
    <w:rsid w:val="00B4339B"/>
    <w:rsid w:val="00B44106"/>
    <w:rsid w:val="00B4478D"/>
    <w:rsid w:val="00B44A42"/>
    <w:rsid w:val="00B45B2B"/>
    <w:rsid w:val="00B45DE6"/>
    <w:rsid w:val="00B46009"/>
    <w:rsid w:val="00B461D4"/>
    <w:rsid w:val="00B4633A"/>
    <w:rsid w:val="00B47496"/>
    <w:rsid w:val="00B47823"/>
    <w:rsid w:val="00B510C5"/>
    <w:rsid w:val="00B52195"/>
    <w:rsid w:val="00B52577"/>
    <w:rsid w:val="00B52A19"/>
    <w:rsid w:val="00B52F62"/>
    <w:rsid w:val="00B53139"/>
    <w:rsid w:val="00B53782"/>
    <w:rsid w:val="00B538FF"/>
    <w:rsid w:val="00B53DB9"/>
    <w:rsid w:val="00B54015"/>
    <w:rsid w:val="00B54AE0"/>
    <w:rsid w:val="00B54F50"/>
    <w:rsid w:val="00B54FAC"/>
    <w:rsid w:val="00B552F4"/>
    <w:rsid w:val="00B554DC"/>
    <w:rsid w:val="00B56BD7"/>
    <w:rsid w:val="00B5780C"/>
    <w:rsid w:val="00B5783C"/>
    <w:rsid w:val="00B57A99"/>
    <w:rsid w:val="00B57D69"/>
    <w:rsid w:val="00B57DCA"/>
    <w:rsid w:val="00B60275"/>
    <w:rsid w:val="00B61469"/>
    <w:rsid w:val="00B624C7"/>
    <w:rsid w:val="00B638CF"/>
    <w:rsid w:val="00B63EF5"/>
    <w:rsid w:val="00B63F97"/>
    <w:rsid w:val="00B63FF0"/>
    <w:rsid w:val="00B6401A"/>
    <w:rsid w:val="00B642CC"/>
    <w:rsid w:val="00B646FD"/>
    <w:rsid w:val="00B6480A"/>
    <w:rsid w:val="00B6520F"/>
    <w:rsid w:val="00B65338"/>
    <w:rsid w:val="00B664EE"/>
    <w:rsid w:val="00B673F0"/>
    <w:rsid w:val="00B70064"/>
    <w:rsid w:val="00B7094E"/>
    <w:rsid w:val="00B72E08"/>
    <w:rsid w:val="00B73019"/>
    <w:rsid w:val="00B732C4"/>
    <w:rsid w:val="00B73C7B"/>
    <w:rsid w:val="00B740DA"/>
    <w:rsid w:val="00B744B0"/>
    <w:rsid w:val="00B7490E"/>
    <w:rsid w:val="00B75541"/>
    <w:rsid w:val="00B76EFB"/>
    <w:rsid w:val="00B775AC"/>
    <w:rsid w:val="00B8000D"/>
    <w:rsid w:val="00B80965"/>
    <w:rsid w:val="00B8129E"/>
    <w:rsid w:val="00B81EA5"/>
    <w:rsid w:val="00B8237E"/>
    <w:rsid w:val="00B82FC3"/>
    <w:rsid w:val="00B832AF"/>
    <w:rsid w:val="00B83E62"/>
    <w:rsid w:val="00B85447"/>
    <w:rsid w:val="00B860AB"/>
    <w:rsid w:val="00B8639B"/>
    <w:rsid w:val="00B874BF"/>
    <w:rsid w:val="00B87BBF"/>
    <w:rsid w:val="00B90FA8"/>
    <w:rsid w:val="00B90FD3"/>
    <w:rsid w:val="00B9102F"/>
    <w:rsid w:val="00B91214"/>
    <w:rsid w:val="00B916E3"/>
    <w:rsid w:val="00B91AE5"/>
    <w:rsid w:val="00B92607"/>
    <w:rsid w:val="00B92A70"/>
    <w:rsid w:val="00B939C1"/>
    <w:rsid w:val="00B93AFB"/>
    <w:rsid w:val="00B93D28"/>
    <w:rsid w:val="00B94362"/>
    <w:rsid w:val="00B9453B"/>
    <w:rsid w:val="00B953DC"/>
    <w:rsid w:val="00B953FB"/>
    <w:rsid w:val="00B956F0"/>
    <w:rsid w:val="00B959E6"/>
    <w:rsid w:val="00B95C13"/>
    <w:rsid w:val="00B96FE3"/>
    <w:rsid w:val="00BA08B6"/>
    <w:rsid w:val="00BA0D62"/>
    <w:rsid w:val="00BA13A0"/>
    <w:rsid w:val="00BA222E"/>
    <w:rsid w:val="00BA3B2F"/>
    <w:rsid w:val="00BA48D0"/>
    <w:rsid w:val="00BA48FB"/>
    <w:rsid w:val="00BA4EA4"/>
    <w:rsid w:val="00BA5219"/>
    <w:rsid w:val="00BA5BDE"/>
    <w:rsid w:val="00BA6F16"/>
    <w:rsid w:val="00BA7097"/>
    <w:rsid w:val="00BA72EB"/>
    <w:rsid w:val="00BA72FA"/>
    <w:rsid w:val="00BA7F01"/>
    <w:rsid w:val="00BB011B"/>
    <w:rsid w:val="00BB0CAB"/>
    <w:rsid w:val="00BB0E14"/>
    <w:rsid w:val="00BB0E34"/>
    <w:rsid w:val="00BB12A0"/>
    <w:rsid w:val="00BB262D"/>
    <w:rsid w:val="00BB29E0"/>
    <w:rsid w:val="00BB2FBE"/>
    <w:rsid w:val="00BB38E1"/>
    <w:rsid w:val="00BB3B25"/>
    <w:rsid w:val="00BB3BAF"/>
    <w:rsid w:val="00BB4A35"/>
    <w:rsid w:val="00BB4DCD"/>
    <w:rsid w:val="00BB650E"/>
    <w:rsid w:val="00BB6B27"/>
    <w:rsid w:val="00BB7031"/>
    <w:rsid w:val="00BB743F"/>
    <w:rsid w:val="00BB7634"/>
    <w:rsid w:val="00BB7850"/>
    <w:rsid w:val="00BB7F4E"/>
    <w:rsid w:val="00BC0A1F"/>
    <w:rsid w:val="00BC0B08"/>
    <w:rsid w:val="00BC1324"/>
    <w:rsid w:val="00BC2AFC"/>
    <w:rsid w:val="00BC3517"/>
    <w:rsid w:val="00BC473C"/>
    <w:rsid w:val="00BC4B2D"/>
    <w:rsid w:val="00BC529B"/>
    <w:rsid w:val="00BC5907"/>
    <w:rsid w:val="00BC6031"/>
    <w:rsid w:val="00BC6ACE"/>
    <w:rsid w:val="00BC6F7D"/>
    <w:rsid w:val="00BD0A3E"/>
    <w:rsid w:val="00BD0B5C"/>
    <w:rsid w:val="00BD0FD6"/>
    <w:rsid w:val="00BD197F"/>
    <w:rsid w:val="00BD1EDF"/>
    <w:rsid w:val="00BD25CA"/>
    <w:rsid w:val="00BD2E8A"/>
    <w:rsid w:val="00BD3151"/>
    <w:rsid w:val="00BD6565"/>
    <w:rsid w:val="00BD6F87"/>
    <w:rsid w:val="00BD7C58"/>
    <w:rsid w:val="00BE0250"/>
    <w:rsid w:val="00BE0C19"/>
    <w:rsid w:val="00BE1876"/>
    <w:rsid w:val="00BE242F"/>
    <w:rsid w:val="00BE2610"/>
    <w:rsid w:val="00BE2D7B"/>
    <w:rsid w:val="00BE3315"/>
    <w:rsid w:val="00BE3751"/>
    <w:rsid w:val="00BE3E3A"/>
    <w:rsid w:val="00BE529F"/>
    <w:rsid w:val="00BE5335"/>
    <w:rsid w:val="00BE5AA8"/>
    <w:rsid w:val="00BE5DFB"/>
    <w:rsid w:val="00BE6336"/>
    <w:rsid w:val="00BE706B"/>
    <w:rsid w:val="00BE7DA8"/>
    <w:rsid w:val="00BF0799"/>
    <w:rsid w:val="00BF1083"/>
    <w:rsid w:val="00BF2029"/>
    <w:rsid w:val="00BF235C"/>
    <w:rsid w:val="00BF2E15"/>
    <w:rsid w:val="00BF2F84"/>
    <w:rsid w:val="00BF30C8"/>
    <w:rsid w:val="00BF4264"/>
    <w:rsid w:val="00BF47C1"/>
    <w:rsid w:val="00BF47D4"/>
    <w:rsid w:val="00BF543D"/>
    <w:rsid w:val="00BF55AF"/>
    <w:rsid w:val="00BF5678"/>
    <w:rsid w:val="00BF56F0"/>
    <w:rsid w:val="00BF5EE0"/>
    <w:rsid w:val="00BF632C"/>
    <w:rsid w:val="00BF6D09"/>
    <w:rsid w:val="00BF7379"/>
    <w:rsid w:val="00C00CC5"/>
    <w:rsid w:val="00C00D0B"/>
    <w:rsid w:val="00C026C2"/>
    <w:rsid w:val="00C02921"/>
    <w:rsid w:val="00C02B26"/>
    <w:rsid w:val="00C02D0F"/>
    <w:rsid w:val="00C032E8"/>
    <w:rsid w:val="00C03983"/>
    <w:rsid w:val="00C03D14"/>
    <w:rsid w:val="00C03F70"/>
    <w:rsid w:val="00C044FB"/>
    <w:rsid w:val="00C054E8"/>
    <w:rsid w:val="00C07424"/>
    <w:rsid w:val="00C10CCB"/>
    <w:rsid w:val="00C10D1E"/>
    <w:rsid w:val="00C112FB"/>
    <w:rsid w:val="00C115AD"/>
    <w:rsid w:val="00C11601"/>
    <w:rsid w:val="00C118F8"/>
    <w:rsid w:val="00C1194F"/>
    <w:rsid w:val="00C11CEF"/>
    <w:rsid w:val="00C122B4"/>
    <w:rsid w:val="00C12A11"/>
    <w:rsid w:val="00C12A8E"/>
    <w:rsid w:val="00C13038"/>
    <w:rsid w:val="00C13284"/>
    <w:rsid w:val="00C132DA"/>
    <w:rsid w:val="00C132FA"/>
    <w:rsid w:val="00C13A4A"/>
    <w:rsid w:val="00C13F19"/>
    <w:rsid w:val="00C147B7"/>
    <w:rsid w:val="00C152C8"/>
    <w:rsid w:val="00C1530A"/>
    <w:rsid w:val="00C15689"/>
    <w:rsid w:val="00C160FE"/>
    <w:rsid w:val="00C166FA"/>
    <w:rsid w:val="00C16971"/>
    <w:rsid w:val="00C173E8"/>
    <w:rsid w:val="00C17A36"/>
    <w:rsid w:val="00C201C2"/>
    <w:rsid w:val="00C201F3"/>
    <w:rsid w:val="00C21955"/>
    <w:rsid w:val="00C21F5F"/>
    <w:rsid w:val="00C2272F"/>
    <w:rsid w:val="00C22779"/>
    <w:rsid w:val="00C2284C"/>
    <w:rsid w:val="00C230E1"/>
    <w:rsid w:val="00C235E1"/>
    <w:rsid w:val="00C23900"/>
    <w:rsid w:val="00C24295"/>
    <w:rsid w:val="00C24623"/>
    <w:rsid w:val="00C252A6"/>
    <w:rsid w:val="00C256AB"/>
    <w:rsid w:val="00C259BC"/>
    <w:rsid w:val="00C26A0D"/>
    <w:rsid w:val="00C2707E"/>
    <w:rsid w:val="00C27E11"/>
    <w:rsid w:val="00C30B49"/>
    <w:rsid w:val="00C31BEC"/>
    <w:rsid w:val="00C32427"/>
    <w:rsid w:val="00C32837"/>
    <w:rsid w:val="00C3395F"/>
    <w:rsid w:val="00C33FBB"/>
    <w:rsid w:val="00C340DD"/>
    <w:rsid w:val="00C352BF"/>
    <w:rsid w:val="00C35C93"/>
    <w:rsid w:val="00C3651C"/>
    <w:rsid w:val="00C36743"/>
    <w:rsid w:val="00C36FF8"/>
    <w:rsid w:val="00C37CC8"/>
    <w:rsid w:val="00C40470"/>
    <w:rsid w:val="00C40F5A"/>
    <w:rsid w:val="00C42126"/>
    <w:rsid w:val="00C421F8"/>
    <w:rsid w:val="00C4275B"/>
    <w:rsid w:val="00C42C13"/>
    <w:rsid w:val="00C430AC"/>
    <w:rsid w:val="00C43B2E"/>
    <w:rsid w:val="00C43D47"/>
    <w:rsid w:val="00C4437F"/>
    <w:rsid w:val="00C45498"/>
    <w:rsid w:val="00C45896"/>
    <w:rsid w:val="00C4612A"/>
    <w:rsid w:val="00C46155"/>
    <w:rsid w:val="00C46651"/>
    <w:rsid w:val="00C46D59"/>
    <w:rsid w:val="00C46FDD"/>
    <w:rsid w:val="00C4794D"/>
    <w:rsid w:val="00C514DA"/>
    <w:rsid w:val="00C52122"/>
    <w:rsid w:val="00C5241C"/>
    <w:rsid w:val="00C52CC0"/>
    <w:rsid w:val="00C53C28"/>
    <w:rsid w:val="00C54F14"/>
    <w:rsid w:val="00C55453"/>
    <w:rsid w:val="00C55603"/>
    <w:rsid w:val="00C56491"/>
    <w:rsid w:val="00C576A8"/>
    <w:rsid w:val="00C577A5"/>
    <w:rsid w:val="00C57986"/>
    <w:rsid w:val="00C57CCA"/>
    <w:rsid w:val="00C60153"/>
    <w:rsid w:val="00C6046D"/>
    <w:rsid w:val="00C60838"/>
    <w:rsid w:val="00C609C7"/>
    <w:rsid w:val="00C61092"/>
    <w:rsid w:val="00C61BF4"/>
    <w:rsid w:val="00C61DBF"/>
    <w:rsid w:val="00C6202F"/>
    <w:rsid w:val="00C62738"/>
    <w:rsid w:val="00C62B2E"/>
    <w:rsid w:val="00C632BA"/>
    <w:rsid w:val="00C63D0F"/>
    <w:rsid w:val="00C64B0F"/>
    <w:rsid w:val="00C64B69"/>
    <w:rsid w:val="00C65073"/>
    <w:rsid w:val="00C65227"/>
    <w:rsid w:val="00C6547A"/>
    <w:rsid w:val="00C65B5A"/>
    <w:rsid w:val="00C65F90"/>
    <w:rsid w:val="00C66627"/>
    <w:rsid w:val="00C67C29"/>
    <w:rsid w:val="00C70157"/>
    <w:rsid w:val="00C702AF"/>
    <w:rsid w:val="00C703FC"/>
    <w:rsid w:val="00C70918"/>
    <w:rsid w:val="00C70D23"/>
    <w:rsid w:val="00C7198D"/>
    <w:rsid w:val="00C71BB3"/>
    <w:rsid w:val="00C723DD"/>
    <w:rsid w:val="00C7358F"/>
    <w:rsid w:val="00C7469C"/>
    <w:rsid w:val="00C74FB2"/>
    <w:rsid w:val="00C759DF"/>
    <w:rsid w:val="00C75A2E"/>
    <w:rsid w:val="00C75CF7"/>
    <w:rsid w:val="00C75EB6"/>
    <w:rsid w:val="00C761F4"/>
    <w:rsid w:val="00C76682"/>
    <w:rsid w:val="00C805D6"/>
    <w:rsid w:val="00C81471"/>
    <w:rsid w:val="00C819B0"/>
    <w:rsid w:val="00C819D7"/>
    <w:rsid w:val="00C81FAE"/>
    <w:rsid w:val="00C82063"/>
    <w:rsid w:val="00C8254A"/>
    <w:rsid w:val="00C8334F"/>
    <w:rsid w:val="00C837C3"/>
    <w:rsid w:val="00C8389C"/>
    <w:rsid w:val="00C838E4"/>
    <w:rsid w:val="00C83DED"/>
    <w:rsid w:val="00C83F2F"/>
    <w:rsid w:val="00C845E5"/>
    <w:rsid w:val="00C84710"/>
    <w:rsid w:val="00C85144"/>
    <w:rsid w:val="00C86919"/>
    <w:rsid w:val="00C87001"/>
    <w:rsid w:val="00C87034"/>
    <w:rsid w:val="00C904B5"/>
    <w:rsid w:val="00C90564"/>
    <w:rsid w:val="00C9089A"/>
    <w:rsid w:val="00C90C28"/>
    <w:rsid w:val="00C91214"/>
    <w:rsid w:val="00C913B9"/>
    <w:rsid w:val="00C917F2"/>
    <w:rsid w:val="00C91CB3"/>
    <w:rsid w:val="00C9212B"/>
    <w:rsid w:val="00C930B5"/>
    <w:rsid w:val="00C9378E"/>
    <w:rsid w:val="00C93A56"/>
    <w:rsid w:val="00C94C89"/>
    <w:rsid w:val="00C94D95"/>
    <w:rsid w:val="00C94DF5"/>
    <w:rsid w:val="00C9515B"/>
    <w:rsid w:val="00C95BB6"/>
    <w:rsid w:val="00C95FF2"/>
    <w:rsid w:val="00C9687B"/>
    <w:rsid w:val="00C96942"/>
    <w:rsid w:val="00C96C44"/>
    <w:rsid w:val="00C96DFB"/>
    <w:rsid w:val="00C97D7C"/>
    <w:rsid w:val="00C97D8A"/>
    <w:rsid w:val="00CA0064"/>
    <w:rsid w:val="00CA035B"/>
    <w:rsid w:val="00CA04BE"/>
    <w:rsid w:val="00CA0E15"/>
    <w:rsid w:val="00CA13A8"/>
    <w:rsid w:val="00CA148A"/>
    <w:rsid w:val="00CA198E"/>
    <w:rsid w:val="00CA25E7"/>
    <w:rsid w:val="00CA2605"/>
    <w:rsid w:val="00CA376A"/>
    <w:rsid w:val="00CA4306"/>
    <w:rsid w:val="00CA452D"/>
    <w:rsid w:val="00CA4E75"/>
    <w:rsid w:val="00CA4F48"/>
    <w:rsid w:val="00CA4FE7"/>
    <w:rsid w:val="00CA5135"/>
    <w:rsid w:val="00CA6162"/>
    <w:rsid w:val="00CA68D9"/>
    <w:rsid w:val="00CA6F47"/>
    <w:rsid w:val="00CA712F"/>
    <w:rsid w:val="00CA78E6"/>
    <w:rsid w:val="00CA7CC3"/>
    <w:rsid w:val="00CB0207"/>
    <w:rsid w:val="00CB0225"/>
    <w:rsid w:val="00CB0276"/>
    <w:rsid w:val="00CB0554"/>
    <w:rsid w:val="00CB0730"/>
    <w:rsid w:val="00CB0FF7"/>
    <w:rsid w:val="00CB18C5"/>
    <w:rsid w:val="00CB238E"/>
    <w:rsid w:val="00CB24A0"/>
    <w:rsid w:val="00CB25CE"/>
    <w:rsid w:val="00CB2F68"/>
    <w:rsid w:val="00CB302B"/>
    <w:rsid w:val="00CB36BD"/>
    <w:rsid w:val="00CB3D8E"/>
    <w:rsid w:val="00CB545E"/>
    <w:rsid w:val="00CB5880"/>
    <w:rsid w:val="00CB5A4A"/>
    <w:rsid w:val="00CB5A83"/>
    <w:rsid w:val="00CB5BF9"/>
    <w:rsid w:val="00CB5CDF"/>
    <w:rsid w:val="00CB6B27"/>
    <w:rsid w:val="00CB6BEE"/>
    <w:rsid w:val="00CB6FC3"/>
    <w:rsid w:val="00CB7691"/>
    <w:rsid w:val="00CC0381"/>
    <w:rsid w:val="00CC0672"/>
    <w:rsid w:val="00CC132F"/>
    <w:rsid w:val="00CC134C"/>
    <w:rsid w:val="00CC220B"/>
    <w:rsid w:val="00CC2E88"/>
    <w:rsid w:val="00CC3348"/>
    <w:rsid w:val="00CC3797"/>
    <w:rsid w:val="00CC53AB"/>
    <w:rsid w:val="00CC62C5"/>
    <w:rsid w:val="00CD09E3"/>
    <w:rsid w:val="00CD0ECA"/>
    <w:rsid w:val="00CD0F85"/>
    <w:rsid w:val="00CD10F7"/>
    <w:rsid w:val="00CD194E"/>
    <w:rsid w:val="00CD1A08"/>
    <w:rsid w:val="00CD249B"/>
    <w:rsid w:val="00CD34B9"/>
    <w:rsid w:val="00CD44AA"/>
    <w:rsid w:val="00CD4BEA"/>
    <w:rsid w:val="00CD55A4"/>
    <w:rsid w:val="00CD5811"/>
    <w:rsid w:val="00CD6A43"/>
    <w:rsid w:val="00CD7C85"/>
    <w:rsid w:val="00CE1CDF"/>
    <w:rsid w:val="00CE21FA"/>
    <w:rsid w:val="00CE26B3"/>
    <w:rsid w:val="00CE31FB"/>
    <w:rsid w:val="00CE3B83"/>
    <w:rsid w:val="00CE4154"/>
    <w:rsid w:val="00CE4D3C"/>
    <w:rsid w:val="00CE5524"/>
    <w:rsid w:val="00CE5D8D"/>
    <w:rsid w:val="00CE7A30"/>
    <w:rsid w:val="00CE7D90"/>
    <w:rsid w:val="00CE7E06"/>
    <w:rsid w:val="00CE7FC6"/>
    <w:rsid w:val="00CF0693"/>
    <w:rsid w:val="00CF0ACE"/>
    <w:rsid w:val="00CF0E1F"/>
    <w:rsid w:val="00CF169E"/>
    <w:rsid w:val="00CF1D5D"/>
    <w:rsid w:val="00CF2378"/>
    <w:rsid w:val="00CF23F6"/>
    <w:rsid w:val="00CF2A2A"/>
    <w:rsid w:val="00CF2F3B"/>
    <w:rsid w:val="00CF44D0"/>
    <w:rsid w:val="00CF4A17"/>
    <w:rsid w:val="00CF4C1C"/>
    <w:rsid w:val="00CF4CA9"/>
    <w:rsid w:val="00CF5651"/>
    <w:rsid w:val="00CF594C"/>
    <w:rsid w:val="00CF5A04"/>
    <w:rsid w:val="00CF5F34"/>
    <w:rsid w:val="00CF6AA5"/>
    <w:rsid w:val="00CF6D9F"/>
    <w:rsid w:val="00CF71D2"/>
    <w:rsid w:val="00D0009C"/>
    <w:rsid w:val="00D00988"/>
    <w:rsid w:val="00D00C5D"/>
    <w:rsid w:val="00D00F23"/>
    <w:rsid w:val="00D01083"/>
    <w:rsid w:val="00D02002"/>
    <w:rsid w:val="00D02910"/>
    <w:rsid w:val="00D03401"/>
    <w:rsid w:val="00D034BA"/>
    <w:rsid w:val="00D04583"/>
    <w:rsid w:val="00D04717"/>
    <w:rsid w:val="00D057C4"/>
    <w:rsid w:val="00D05906"/>
    <w:rsid w:val="00D05B94"/>
    <w:rsid w:val="00D05D91"/>
    <w:rsid w:val="00D06D18"/>
    <w:rsid w:val="00D1010F"/>
    <w:rsid w:val="00D10541"/>
    <w:rsid w:val="00D11917"/>
    <w:rsid w:val="00D11E8F"/>
    <w:rsid w:val="00D12079"/>
    <w:rsid w:val="00D12B44"/>
    <w:rsid w:val="00D134CB"/>
    <w:rsid w:val="00D1414D"/>
    <w:rsid w:val="00D142D9"/>
    <w:rsid w:val="00D148E0"/>
    <w:rsid w:val="00D14D46"/>
    <w:rsid w:val="00D16C92"/>
    <w:rsid w:val="00D16D41"/>
    <w:rsid w:val="00D17819"/>
    <w:rsid w:val="00D17EC5"/>
    <w:rsid w:val="00D206E6"/>
    <w:rsid w:val="00D20C46"/>
    <w:rsid w:val="00D20DF0"/>
    <w:rsid w:val="00D212DB"/>
    <w:rsid w:val="00D21B13"/>
    <w:rsid w:val="00D21BE5"/>
    <w:rsid w:val="00D223AD"/>
    <w:rsid w:val="00D22B56"/>
    <w:rsid w:val="00D2300E"/>
    <w:rsid w:val="00D23486"/>
    <w:rsid w:val="00D238EF"/>
    <w:rsid w:val="00D24229"/>
    <w:rsid w:val="00D252B9"/>
    <w:rsid w:val="00D2535D"/>
    <w:rsid w:val="00D2582D"/>
    <w:rsid w:val="00D25874"/>
    <w:rsid w:val="00D25BAA"/>
    <w:rsid w:val="00D26536"/>
    <w:rsid w:val="00D2657B"/>
    <w:rsid w:val="00D272F1"/>
    <w:rsid w:val="00D27718"/>
    <w:rsid w:val="00D3074D"/>
    <w:rsid w:val="00D30B79"/>
    <w:rsid w:val="00D31B2D"/>
    <w:rsid w:val="00D320F6"/>
    <w:rsid w:val="00D3229F"/>
    <w:rsid w:val="00D32F36"/>
    <w:rsid w:val="00D33BD8"/>
    <w:rsid w:val="00D33F4C"/>
    <w:rsid w:val="00D3531E"/>
    <w:rsid w:val="00D3735B"/>
    <w:rsid w:val="00D375BB"/>
    <w:rsid w:val="00D377A6"/>
    <w:rsid w:val="00D400D1"/>
    <w:rsid w:val="00D4160F"/>
    <w:rsid w:val="00D41634"/>
    <w:rsid w:val="00D4175B"/>
    <w:rsid w:val="00D4280D"/>
    <w:rsid w:val="00D44306"/>
    <w:rsid w:val="00D446AB"/>
    <w:rsid w:val="00D44BF0"/>
    <w:rsid w:val="00D45060"/>
    <w:rsid w:val="00D45A2B"/>
    <w:rsid w:val="00D45D84"/>
    <w:rsid w:val="00D464FF"/>
    <w:rsid w:val="00D46C0D"/>
    <w:rsid w:val="00D477EA"/>
    <w:rsid w:val="00D5037A"/>
    <w:rsid w:val="00D50914"/>
    <w:rsid w:val="00D522A8"/>
    <w:rsid w:val="00D52391"/>
    <w:rsid w:val="00D525D6"/>
    <w:rsid w:val="00D526BF"/>
    <w:rsid w:val="00D52844"/>
    <w:rsid w:val="00D52D0B"/>
    <w:rsid w:val="00D547FD"/>
    <w:rsid w:val="00D55598"/>
    <w:rsid w:val="00D55865"/>
    <w:rsid w:val="00D55C48"/>
    <w:rsid w:val="00D55FEE"/>
    <w:rsid w:val="00D572A0"/>
    <w:rsid w:val="00D57A39"/>
    <w:rsid w:val="00D57C91"/>
    <w:rsid w:val="00D57E82"/>
    <w:rsid w:val="00D6091B"/>
    <w:rsid w:val="00D60F65"/>
    <w:rsid w:val="00D61030"/>
    <w:rsid w:val="00D61388"/>
    <w:rsid w:val="00D6232A"/>
    <w:rsid w:val="00D6322D"/>
    <w:rsid w:val="00D6368F"/>
    <w:rsid w:val="00D64373"/>
    <w:rsid w:val="00D644DD"/>
    <w:rsid w:val="00D64C43"/>
    <w:rsid w:val="00D65715"/>
    <w:rsid w:val="00D65B1A"/>
    <w:rsid w:val="00D67076"/>
    <w:rsid w:val="00D67653"/>
    <w:rsid w:val="00D67859"/>
    <w:rsid w:val="00D707A7"/>
    <w:rsid w:val="00D708CE"/>
    <w:rsid w:val="00D7091F"/>
    <w:rsid w:val="00D713B9"/>
    <w:rsid w:val="00D7197F"/>
    <w:rsid w:val="00D71FB7"/>
    <w:rsid w:val="00D72B2C"/>
    <w:rsid w:val="00D73282"/>
    <w:rsid w:val="00D73566"/>
    <w:rsid w:val="00D735B3"/>
    <w:rsid w:val="00D7393B"/>
    <w:rsid w:val="00D73CD6"/>
    <w:rsid w:val="00D745CE"/>
    <w:rsid w:val="00D75535"/>
    <w:rsid w:val="00D76309"/>
    <w:rsid w:val="00D765E8"/>
    <w:rsid w:val="00D76760"/>
    <w:rsid w:val="00D81521"/>
    <w:rsid w:val="00D81A33"/>
    <w:rsid w:val="00D81AB9"/>
    <w:rsid w:val="00D82289"/>
    <w:rsid w:val="00D822A7"/>
    <w:rsid w:val="00D82762"/>
    <w:rsid w:val="00D8394E"/>
    <w:rsid w:val="00D83F7F"/>
    <w:rsid w:val="00D84841"/>
    <w:rsid w:val="00D85075"/>
    <w:rsid w:val="00D8513F"/>
    <w:rsid w:val="00D85BC0"/>
    <w:rsid w:val="00D85D4A"/>
    <w:rsid w:val="00D8651A"/>
    <w:rsid w:val="00D86DA5"/>
    <w:rsid w:val="00D879C6"/>
    <w:rsid w:val="00D906BD"/>
    <w:rsid w:val="00D9188B"/>
    <w:rsid w:val="00D92032"/>
    <w:rsid w:val="00D945D5"/>
    <w:rsid w:val="00D94AFA"/>
    <w:rsid w:val="00D94B91"/>
    <w:rsid w:val="00D95321"/>
    <w:rsid w:val="00D95725"/>
    <w:rsid w:val="00D957D8"/>
    <w:rsid w:val="00D95871"/>
    <w:rsid w:val="00D960EA"/>
    <w:rsid w:val="00D9616A"/>
    <w:rsid w:val="00D96BB8"/>
    <w:rsid w:val="00D97336"/>
    <w:rsid w:val="00D974BF"/>
    <w:rsid w:val="00DA044D"/>
    <w:rsid w:val="00DA0452"/>
    <w:rsid w:val="00DA06D8"/>
    <w:rsid w:val="00DA0B3E"/>
    <w:rsid w:val="00DA11D3"/>
    <w:rsid w:val="00DA1535"/>
    <w:rsid w:val="00DA2F40"/>
    <w:rsid w:val="00DA36A6"/>
    <w:rsid w:val="00DA3839"/>
    <w:rsid w:val="00DA39EF"/>
    <w:rsid w:val="00DA4207"/>
    <w:rsid w:val="00DA4516"/>
    <w:rsid w:val="00DA46D2"/>
    <w:rsid w:val="00DA49CD"/>
    <w:rsid w:val="00DA4A7F"/>
    <w:rsid w:val="00DA51DE"/>
    <w:rsid w:val="00DA52E3"/>
    <w:rsid w:val="00DA6A6C"/>
    <w:rsid w:val="00DA7B27"/>
    <w:rsid w:val="00DB0166"/>
    <w:rsid w:val="00DB0701"/>
    <w:rsid w:val="00DB0E0E"/>
    <w:rsid w:val="00DB10AF"/>
    <w:rsid w:val="00DB1A4E"/>
    <w:rsid w:val="00DB26AE"/>
    <w:rsid w:val="00DB277E"/>
    <w:rsid w:val="00DB2B29"/>
    <w:rsid w:val="00DB2D23"/>
    <w:rsid w:val="00DB2D4F"/>
    <w:rsid w:val="00DB2F77"/>
    <w:rsid w:val="00DB30F5"/>
    <w:rsid w:val="00DB325A"/>
    <w:rsid w:val="00DB3A22"/>
    <w:rsid w:val="00DB3BD9"/>
    <w:rsid w:val="00DB4090"/>
    <w:rsid w:val="00DB4130"/>
    <w:rsid w:val="00DB5FAB"/>
    <w:rsid w:val="00DB7588"/>
    <w:rsid w:val="00DB7A61"/>
    <w:rsid w:val="00DB7C95"/>
    <w:rsid w:val="00DB7DD3"/>
    <w:rsid w:val="00DC0BD7"/>
    <w:rsid w:val="00DC0E81"/>
    <w:rsid w:val="00DC1990"/>
    <w:rsid w:val="00DC258B"/>
    <w:rsid w:val="00DC2E42"/>
    <w:rsid w:val="00DC3FBA"/>
    <w:rsid w:val="00DC48AE"/>
    <w:rsid w:val="00DC4D77"/>
    <w:rsid w:val="00DC5D5E"/>
    <w:rsid w:val="00DC6184"/>
    <w:rsid w:val="00DC6324"/>
    <w:rsid w:val="00DC63D4"/>
    <w:rsid w:val="00DC6665"/>
    <w:rsid w:val="00DC6834"/>
    <w:rsid w:val="00DC74AB"/>
    <w:rsid w:val="00DD0A4B"/>
    <w:rsid w:val="00DD13A5"/>
    <w:rsid w:val="00DD148D"/>
    <w:rsid w:val="00DD14D4"/>
    <w:rsid w:val="00DD1BC4"/>
    <w:rsid w:val="00DD2B9D"/>
    <w:rsid w:val="00DD30BB"/>
    <w:rsid w:val="00DD3582"/>
    <w:rsid w:val="00DD587A"/>
    <w:rsid w:val="00DD5ADE"/>
    <w:rsid w:val="00DD5F07"/>
    <w:rsid w:val="00DD6495"/>
    <w:rsid w:val="00DD6578"/>
    <w:rsid w:val="00DD6700"/>
    <w:rsid w:val="00DD68CA"/>
    <w:rsid w:val="00DD7E21"/>
    <w:rsid w:val="00DE003F"/>
    <w:rsid w:val="00DE075B"/>
    <w:rsid w:val="00DE1AFA"/>
    <w:rsid w:val="00DE1F9C"/>
    <w:rsid w:val="00DE2495"/>
    <w:rsid w:val="00DE2A22"/>
    <w:rsid w:val="00DE34DA"/>
    <w:rsid w:val="00DE531D"/>
    <w:rsid w:val="00DE558A"/>
    <w:rsid w:val="00DE57BD"/>
    <w:rsid w:val="00DE6C8E"/>
    <w:rsid w:val="00DE7CCE"/>
    <w:rsid w:val="00DF0400"/>
    <w:rsid w:val="00DF06BA"/>
    <w:rsid w:val="00DF06F0"/>
    <w:rsid w:val="00DF0F57"/>
    <w:rsid w:val="00DF104B"/>
    <w:rsid w:val="00DF17F3"/>
    <w:rsid w:val="00DF33A9"/>
    <w:rsid w:val="00DF3B12"/>
    <w:rsid w:val="00DF3B20"/>
    <w:rsid w:val="00DF3E90"/>
    <w:rsid w:val="00DF4010"/>
    <w:rsid w:val="00DF4950"/>
    <w:rsid w:val="00DF4B13"/>
    <w:rsid w:val="00DF56E4"/>
    <w:rsid w:val="00DF658A"/>
    <w:rsid w:val="00DF67E2"/>
    <w:rsid w:val="00DF79F9"/>
    <w:rsid w:val="00E00B14"/>
    <w:rsid w:val="00E00B25"/>
    <w:rsid w:val="00E01004"/>
    <w:rsid w:val="00E0123D"/>
    <w:rsid w:val="00E01EC4"/>
    <w:rsid w:val="00E03D22"/>
    <w:rsid w:val="00E0404A"/>
    <w:rsid w:val="00E0460D"/>
    <w:rsid w:val="00E048FE"/>
    <w:rsid w:val="00E05EE4"/>
    <w:rsid w:val="00E06B97"/>
    <w:rsid w:val="00E0787A"/>
    <w:rsid w:val="00E07BAC"/>
    <w:rsid w:val="00E10E09"/>
    <w:rsid w:val="00E10F85"/>
    <w:rsid w:val="00E12177"/>
    <w:rsid w:val="00E1290E"/>
    <w:rsid w:val="00E12EBE"/>
    <w:rsid w:val="00E1359D"/>
    <w:rsid w:val="00E13928"/>
    <w:rsid w:val="00E142A3"/>
    <w:rsid w:val="00E15EDC"/>
    <w:rsid w:val="00E17FED"/>
    <w:rsid w:val="00E20519"/>
    <w:rsid w:val="00E20784"/>
    <w:rsid w:val="00E20A0C"/>
    <w:rsid w:val="00E215F5"/>
    <w:rsid w:val="00E2271E"/>
    <w:rsid w:val="00E228EB"/>
    <w:rsid w:val="00E2290F"/>
    <w:rsid w:val="00E22AB9"/>
    <w:rsid w:val="00E22CBD"/>
    <w:rsid w:val="00E24611"/>
    <w:rsid w:val="00E25182"/>
    <w:rsid w:val="00E25AD1"/>
    <w:rsid w:val="00E2672F"/>
    <w:rsid w:val="00E26D77"/>
    <w:rsid w:val="00E27A7E"/>
    <w:rsid w:val="00E30CF2"/>
    <w:rsid w:val="00E30FCD"/>
    <w:rsid w:val="00E3180D"/>
    <w:rsid w:val="00E3291A"/>
    <w:rsid w:val="00E32DA4"/>
    <w:rsid w:val="00E33452"/>
    <w:rsid w:val="00E33E53"/>
    <w:rsid w:val="00E34022"/>
    <w:rsid w:val="00E34F12"/>
    <w:rsid w:val="00E34F94"/>
    <w:rsid w:val="00E350F3"/>
    <w:rsid w:val="00E35F4F"/>
    <w:rsid w:val="00E36709"/>
    <w:rsid w:val="00E403F9"/>
    <w:rsid w:val="00E40A61"/>
    <w:rsid w:val="00E4170C"/>
    <w:rsid w:val="00E4171B"/>
    <w:rsid w:val="00E41E3E"/>
    <w:rsid w:val="00E426E3"/>
    <w:rsid w:val="00E427A6"/>
    <w:rsid w:val="00E42907"/>
    <w:rsid w:val="00E42A33"/>
    <w:rsid w:val="00E42C4D"/>
    <w:rsid w:val="00E43DB0"/>
    <w:rsid w:val="00E461C8"/>
    <w:rsid w:val="00E474F1"/>
    <w:rsid w:val="00E4774A"/>
    <w:rsid w:val="00E47DB6"/>
    <w:rsid w:val="00E50109"/>
    <w:rsid w:val="00E50281"/>
    <w:rsid w:val="00E5082E"/>
    <w:rsid w:val="00E51375"/>
    <w:rsid w:val="00E517E7"/>
    <w:rsid w:val="00E51A52"/>
    <w:rsid w:val="00E525E6"/>
    <w:rsid w:val="00E52B68"/>
    <w:rsid w:val="00E536F8"/>
    <w:rsid w:val="00E537CE"/>
    <w:rsid w:val="00E53B30"/>
    <w:rsid w:val="00E53FD2"/>
    <w:rsid w:val="00E54902"/>
    <w:rsid w:val="00E55E34"/>
    <w:rsid w:val="00E55FCB"/>
    <w:rsid w:val="00E5681A"/>
    <w:rsid w:val="00E568D4"/>
    <w:rsid w:val="00E57C09"/>
    <w:rsid w:val="00E57F67"/>
    <w:rsid w:val="00E60323"/>
    <w:rsid w:val="00E603D9"/>
    <w:rsid w:val="00E6104A"/>
    <w:rsid w:val="00E614C4"/>
    <w:rsid w:val="00E63893"/>
    <w:rsid w:val="00E6441C"/>
    <w:rsid w:val="00E64C9C"/>
    <w:rsid w:val="00E658F0"/>
    <w:rsid w:val="00E66744"/>
    <w:rsid w:val="00E668D8"/>
    <w:rsid w:val="00E66DB1"/>
    <w:rsid w:val="00E66F41"/>
    <w:rsid w:val="00E673F1"/>
    <w:rsid w:val="00E67CDB"/>
    <w:rsid w:val="00E702F3"/>
    <w:rsid w:val="00E707BF"/>
    <w:rsid w:val="00E711EF"/>
    <w:rsid w:val="00E713BC"/>
    <w:rsid w:val="00E71F52"/>
    <w:rsid w:val="00E72DE4"/>
    <w:rsid w:val="00E7338E"/>
    <w:rsid w:val="00E74A6B"/>
    <w:rsid w:val="00E74FB1"/>
    <w:rsid w:val="00E75543"/>
    <w:rsid w:val="00E75E1C"/>
    <w:rsid w:val="00E75FC1"/>
    <w:rsid w:val="00E7671E"/>
    <w:rsid w:val="00E767AA"/>
    <w:rsid w:val="00E80375"/>
    <w:rsid w:val="00E807D2"/>
    <w:rsid w:val="00E811FD"/>
    <w:rsid w:val="00E81493"/>
    <w:rsid w:val="00E81AEC"/>
    <w:rsid w:val="00E825FB"/>
    <w:rsid w:val="00E8473A"/>
    <w:rsid w:val="00E853D2"/>
    <w:rsid w:val="00E868FA"/>
    <w:rsid w:val="00E8735E"/>
    <w:rsid w:val="00E87CB9"/>
    <w:rsid w:val="00E9069C"/>
    <w:rsid w:val="00E912D3"/>
    <w:rsid w:val="00E91322"/>
    <w:rsid w:val="00E919E7"/>
    <w:rsid w:val="00E91C73"/>
    <w:rsid w:val="00E922C5"/>
    <w:rsid w:val="00E9267E"/>
    <w:rsid w:val="00E92840"/>
    <w:rsid w:val="00E9532A"/>
    <w:rsid w:val="00E96004"/>
    <w:rsid w:val="00E96656"/>
    <w:rsid w:val="00E9749A"/>
    <w:rsid w:val="00E97D88"/>
    <w:rsid w:val="00EA14A2"/>
    <w:rsid w:val="00EA1AF2"/>
    <w:rsid w:val="00EA25D5"/>
    <w:rsid w:val="00EA4635"/>
    <w:rsid w:val="00EA4D14"/>
    <w:rsid w:val="00EA4F54"/>
    <w:rsid w:val="00EA5C9D"/>
    <w:rsid w:val="00EA5DC6"/>
    <w:rsid w:val="00EA6377"/>
    <w:rsid w:val="00EA665C"/>
    <w:rsid w:val="00EA6714"/>
    <w:rsid w:val="00EA67E6"/>
    <w:rsid w:val="00EA6839"/>
    <w:rsid w:val="00EA7092"/>
    <w:rsid w:val="00EA7B18"/>
    <w:rsid w:val="00EB0AA8"/>
    <w:rsid w:val="00EB1AC2"/>
    <w:rsid w:val="00EB1C15"/>
    <w:rsid w:val="00EB1EAD"/>
    <w:rsid w:val="00EB2D64"/>
    <w:rsid w:val="00EB3A7C"/>
    <w:rsid w:val="00EB4034"/>
    <w:rsid w:val="00EB4898"/>
    <w:rsid w:val="00EB4ED4"/>
    <w:rsid w:val="00EB4F3F"/>
    <w:rsid w:val="00EB51C5"/>
    <w:rsid w:val="00EB5D12"/>
    <w:rsid w:val="00EB7913"/>
    <w:rsid w:val="00EC023C"/>
    <w:rsid w:val="00EC082D"/>
    <w:rsid w:val="00EC0E31"/>
    <w:rsid w:val="00EC19C6"/>
    <w:rsid w:val="00EC2E44"/>
    <w:rsid w:val="00EC3931"/>
    <w:rsid w:val="00EC5E81"/>
    <w:rsid w:val="00EC613B"/>
    <w:rsid w:val="00EC6998"/>
    <w:rsid w:val="00EC70B4"/>
    <w:rsid w:val="00EC71D2"/>
    <w:rsid w:val="00ED055C"/>
    <w:rsid w:val="00ED1470"/>
    <w:rsid w:val="00ED1980"/>
    <w:rsid w:val="00ED1E19"/>
    <w:rsid w:val="00ED2078"/>
    <w:rsid w:val="00ED258A"/>
    <w:rsid w:val="00ED28CB"/>
    <w:rsid w:val="00ED2A7A"/>
    <w:rsid w:val="00ED2CBE"/>
    <w:rsid w:val="00ED3977"/>
    <w:rsid w:val="00ED4AF1"/>
    <w:rsid w:val="00ED55C0"/>
    <w:rsid w:val="00EE02AB"/>
    <w:rsid w:val="00EE036D"/>
    <w:rsid w:val="00EE0A01"/>
    <w:rsid w:val="00EE0C41"/>
    <w:rsid w:val="00EE1000"/>
    <w:rsid w:val="00EE1760"/>
    <w:rsid w:val="00EE2165"/>
    <w:rsid w:val="00EE25AA"/>
    <w:rsid w:val="00EE2DBE"/>
    <w:rsid w:val="00EE3042"/>
    <w:rsid w:val="00EE3534"/>
    <w:rsid w:val="00EE3BA7"/>
    <w:rsid w:val="00EE3DCC"/>
    <w:rsid w:val="00EE4168"/>
    <w:rsid w:val="00EE4889"/>
    <w:rsid w:val="00EE4934"/>
    <w:rsid w:val="00EE53D2"/>
    <w:rsid w:val="00EE6444"/>
    <w:rsid w:val="00EE6695"/>
    <w:rsid w:val="00EE6818"/>
    <w:rsid w:val="00EE6883"/>
    <w:rsid w:val="00EE72B9"/>
    <w:rsid w:val="00EF0CAF"/>
    <w:rsid w:val="00EF0D94"/>
    <w:rsid w:val="00EF17C2"/>
    <w:rsid w:val="00EF2615"/>
    <w:rsid w:val="00EF2C08"/>
    <w:rsid w:val="00EF3339"/>
    <w:rsid w:val="00EF339B"/>
    <w:rsid w:val="00EF3937"/>
    <w:rsid w:val="00EF396B"/>
    <w:rsid w:val="00EF3EF3"/>
    <w:rsid w:val="00EF612C"/>
    <w:rsid w:val="00EF6276"/>
    <w:rsid w:val="00EF62C7"/>
    <w:rsid w:val="00EF6C3C"/>
    <w:rsid w:val="00F002AC"/>
    <w:rsid w:val="00F0105F"/>
    <w:rsid w:val="00F018C4"/>
    <w:rsid w:val="00F01937"/>
    <w:rsid w:val="00F019C3"/>
    <w:rsid w:val="00F01B48"/>
    <w:rsid w:val="00F01E49"/>
    <w:rsid w:val="00F01E8C"/>
    <w:rsid w:val="00F01ECD"/>
    <w:rsid w:val="00F02671"/>
    <w:rsid w:val="00F02A89"/>
    <w:rsid w:val="00F04631"/>
    <w:rsid w:val="00F04AC3"/>
    <w:rsid w:val="00F057A3"/>
    <w:rsid w:val="00F05B28"/>
    <w:rsid w:val="00F05E1F"/>
    <w:rsid w:val="00F06AC8"/>
    <w:rsid w:val="00F06FDF"/>
    <w:rsid w:val="00F10013"/>
    <w:rsid w:val="00F10350"/>
    <w:rsid w:val="00F106D6"/>
    <w:rsid w:val="00F11FAF"/>
    <w:rsid w:val="00F11FE3"/>
    <w:rsid w:val="00F1289E"/>
    <w:rsid w:val="00F1316D"/>
    <w:rsid w:val="00F132CD"/>
    <w:rsid w:val="00F13752"/>
    <w:rsid w:val="00F14181"/>
    <w:rsid w:val="00F14ADF"/>
    <w:rsid w:val="00F14CA8"/>
    <w:rsid w:val="00F14D32"/>
    <w:rsid w:val="00F15138"/>
    <w:rsid w:val="00F15C40"/>
    <w:rsid w:val="00F165FF"/>
    <w:rsid w:val="00F17027"/>
    <w:rsid w:val="00F17360"/>
    <w:rsid w:val="00F20891"/>
    <w:rsid w:val="00F20B98"/>
    <w:rsid w:val="00F216FF"/>
    <w:rsid w:val="00F22691"/>
    <w:rsid w:val="00F22C34"/>
    <w:rsid w:val="00F22C50"/>
    <w:rsid w:val="00F23235"/>
    <w:rsid w:val="00F233E1"/>
    <w:rsid w:val="00F25675"/>
    <w:rsid w:val="00F25AED"/>
    <w:rsid w:val="00F25F0F"/>
    <w:rsid w:val="00F25F54"/>
    <w:rsid w:val="00F269C0"/>
    <w:rsid w:val="00F26D1C"/>
    <w:rsid w:val="00F270F1"/>
    <w:rsid w:val="00F2733E"/>
    <w:rsid w:val="00F2745A"/>
    <w:rsid w:val="00F27A84"/>
    <w:rsid w:val="00F30866"/>
    <w:rsid w:val="00F31380"/>
    <w:rsid w:val="00F31937"/>
    <w:rsid w:val="00F31BD4"/>
    <w:rsid w:val="00F328D7"/>
    <w:rsid w:val="00F337B8"/>
    <w:rsid w:val="00F34EE2"/>
    <w:rsid w:val="00F34F45"/>
    <w:rsid w:val="00F35199"/>
    <w:rsid w:val="00F35800"/>
    <w:rsid w:val="00F36603"/>
    <w:rsid w:val="00F373AC"/>
    <w:rsid w:val="00F3799B"/>
    <w:rsid w:val="00F40A91"/>
    <w:rsid w:val="00F40C9D"/>
    <w:rsid w:val="00F419A1"/>
    <w:rsid w:val="00F419B5"/>
    <w:rsid w:val="00F41AEE"/>
    <w:rsid w:val="00F42E2C"/>
    <w:rsid w:val="00F43078"/>
    <w:rsid w:val="00F43140"/>
    <w:rsid w:val="00F43263"/>
    <w:rsid w:val="00F43499"/>
    <w:rsid w:val="00F4356F"/>
    <w:rsid w:val="00F43570"/>
    <w:rsid w:val="00F43732"/>
    <w:rsid w:val="00F43E08"/>
    <w:rsid w:val="00F440D9"/>
    <w:rsid w:val="00F44375"/>
    <w:rsid w:val="00F4489E"/>
    <w:rsid w:val="00F4507C"/>
    <w:rsid w:val="00F453C3"/>
    <w:rsid w:val="00F45975"/>
    <w:rsid w:val="00F45CEC"/>
    <w:rsid w:val="00F45F01"/>
    <w:rsid w:val="00F46958"/>
    <w:rsid w:val="00F4767E"/>
    <w:rsid w:val="00F47A25"/>
    <w:rsid w:val="00F47D93"/>
    <w:rsid w:val="00F506E5"/>
    <w:rsid w:val="00F510C0"/>
    <w:rsid w:val="00F51752"/>
    <w:rsid w:val="00F51E64"/>
    <w:rsid w:val="00F533BB"/>
    <w:rsid w:val="00F5362B"/>
    <w:rsid w:val="00F5466D"/>
    <w:rsid w:val="00F550A7"/>
    <w:rsid w:val="00F55460"/>
    <w:rsid w:val="00F55506"/>
    <w:rsid w:val="00F559D2"/>
    <w:rsid w:val="00F55BB6"/>
    <w:rsid w:val="00F56A06"/>
    <w:rsid w:val="00F56A8E"/>
    <w:rsid w:val="00F5779F"/>
    <w:rsid w:val="00F57A66"/>
    <w:rsid w:val="00F57C4C"/>
    <w:rsid w:val="00F57F34"/>
    <w:rsid w:val="00F61251"/>
    <w:rsid w:val="00F61F02"/>
    <w:rsid w:val="00F6218C"/>
    <w:rsid w:val="00F626D0"/>
    <w:rsid w:val="00F62BFD"/>
    <w:rsid w:val="00F659BD"/>
    <w:rsid w:val="00F65AA0"/>
    <w:rsid w:val="00F66138"/>
    <w:rsid w:val="00F66815"/>
    <w:rsid w:val="00F66E9D"/>
    <w:rsid w:val="00F672B4"/>
    <w:rsid w:val="00F67C1B"/>
    <w:rsid w:val="00F7034E"/>
    <w:rsid w:val="00F7054A"/>
    <w:rsid w:val="00F71E60"/>
    <w:rsid w:val="00F71E61"/>
    <w:rsid w:val="00F7281D"/>
    <w:rsid w:val="00F7282C"/>
    <w:rsid w:val="00F7297C"/>
    <w:rsid w:val="00F72AB0"/>
    <w:rsid w:val="00F72E75"/>
    <w:rsid w:val="00F732A4"/>
    <w:rsid w:val="00F735BC"/>
    <w:rsid w:val="00F73EB1"/>
    <w:rsid w:val="00F74316"/>
    <w:rsid w:val="00F74A59"/>
    <w:rsid w:val="00F75EF4"/>
    <w:rsid w:val="00F76183"/>
    <w:rsid w:val="00F76862"/>
    <w:rsid w:val="00F76A4A"/>
    <w:rsid w:val="00F772B1"/>
    <w:rsid w:val="00F8071C"/>
    <w:rsid w:val="00F80864"/>
    <w:rsid w:val="00F8113A"/>
    <w:rsid w:val="00F8139F"/>
    <w:rsid w:val="00F819BF"/>
    <w:rsid w:val="00F81B4A"/>
    <w:rsid w:val="00F81E28"/>
    <w:rsid w:val="00F836E7"/>
    <w:rsid w:val="00F83B13"/>
    <w:rsid w:val="00F84A87"/>
    <w:rsid w:val="00F84CF2"/>
    <w:rsid w:val="00F85008"/>
    <w:rsid w:val="00F85028"/>
    <w:rsid w:val="00F850DF"/>
    <w:rsid w:val="00F8523B"/>
    <w:rsid w:val="00F85360"/>
    <w:rsid w:val="00F85EEA"/>
    <w:rsid w:val="00F863AD"/>
    <w:rsid w:val="00F869FB"/>
    <w:rsid w:val="00F86FFB"/>
    <w:rsid w:val="00F87119"/>
    <w:rsid w:val="00F8734D"/>
    <w:rsid w:val="00F87ACF"/>
    <w:rsid w:val="00F87D6C"/>
    <w:rsid w:val="00F90633"/>
    <w:rsid w:val="00F90718"/>
    <w:rsid w:val="00F907EF"/>
    <w:rsid w:val="00F909AF"/>
    <w:rsid w:val="00F91485"/>
    <w:rsid w:val="00F92457"/>
    <w:rsid w:val="00F92795"/>
    <w:rsid w:val="00F92C36"/>
    <w:rsid w:val="00F93808"/>
    <w:rsid w:val="00F94CB5"/>
    <w:rsid w:val="00F96469"/>
    <w:rsid w:val="00F96D19"/>
    <w:rsid w:val="00F97628"/>
    <w:rsid w:val="00F979E9"/>
    <w:rsid w:val="00FA075E"/>
    <w:rsid w:val="00FA14A0"/>
    <w:rsid w:val="00FA1A7C"/>
    <w:rsid w:val="00FA2216"/>
    <w:rsid w:val="00FA25F4"/>
    <w:rsid w:val="00FA2CE7"/>
    <w:rsid w:val="00FA2ECD"/>
    <w:rsid w:val="00FA31B8"/>
    <w:rsid w:val="00FA383F"/>
    <w:rsid w:val="00FA38DE"/>
    <w:rsid w:val="00FA404B"/>
    <w:rsid w:val="00FA501B"/>
    <w:rsid w:val="00FA59D0"/>
    <w:rsid w:val="00FA6A21"/>
    <w:rsid w:val="00FA6E58"/>
    <w:rsid w:val="00FA72D1"/>
    <w:rsid w:val="00FA79EA"/>
    <w:rsid w:val="00FA7B95"/>
    <w:rsid w:val="00FB05B5"/>
    <w:rsid w:val="00FB0AF0"/>
    <w:rsid w:val="00FB0CD3"/>
    <w:rsid w:val="00FB1228"/>
    <w:rsid w:val="00FB19A7"/>
    <w:rsid w:val="00FB222D"/>
    <w:rsid w:val="00FB22B4"/>
    <w:rsid w:val="00FB2C4D"/>
    <w:rsid w:val="00FB3FA4"/>
    <w:rsid w:val="00FB45A7"/>
    <w:rsid w:val="00FB45E9"/>
    <w:rsid w:val="00FB4793"/>
    <w:rsid w:val="00FB52B4"/>
    <w:rsid w:val="00FB541D"/>
    <w:rsid w:val="00FB5963"/>
    <w:rsid w:val="00FB5A3A"/>
    <w:rsid w:val="00FB6006"/>
    <w:rsid w:val="00FB64AF"/>
    <w:rsid w:val="00FB7D26"/>
    <w:rsid w:val="00FC1512"/>
    <w:rsid w:val="00FC342D"/>
    <w:rsid w:val="00FC3F8C"/>
    <w:rsid w:val="00FC4649"/>
    <w:rsid w:val="00FC4D15"/>
    <w:rsid w:val="00FC4DA8"/>
    <w:rsid w:val="00FC5EF6"/>
    <w:rsid w:val="00FC65CF"/>
    <w:rsid w:val="00FC6BF3"/>
    <w:rsid w:val="00FC6D25"/>
    <w:rsid w:val="00FC6DD1"/>
    <w:rsid w:val="00FC7C90"/>
    <w:rsid w:val="00FD16E3"/>
    <w:rsid w:val="00FD178F"/>
    <w:rsid w:val="00FD1E52"/>
    <w:rsid w:val="00FD254F"/>
    <w:rsid w:val="00FD3621"/>
    <w:rsid w:val="00FD3861"/>
    <w:rsid w:val="00FD41D0"/>
    <w:rsid w:val="00FD45B7"/>
    <w:rsid w:val="00FD483A"/>
    <w:rsid w:val="00FD4CB0"/>
    <w:rsid w:val="00FD5792"/>
    <w:rsid w:val="00FD5D72"/>
    <w:rsid w:val="00FD605F"/>
    <w:rsid w:val="00FD6173"/>
    <w:rsid w:val="00FD6ACE"/>
    <w:rsid w:val="00FD74D1"/>
    <w:rsid w:val="00FD7A9C"/>
    <w:rsid w:val="00FD7ABC"/>
    <w:rsid w:val="00FD7C8D"/>
    <w:rsid w:val="00FE0A1C"/>
    <w:rsid w:val="00FE0B37"/>
    <w:rsid w:val="00FE12E0"/>
    <w:rsid w:val="00FE1661"/>
    <w:rsid w:val="00FE2E24"/>
    <w:rsid w:val="00FE3287"/>
    <w:rsid w:val="00FE37D5"/>
    <w:rsid w:val="00FE3FD1"/>
    <w:rsid w:val="00FE4285"/>
    <w:rsid w:val="00FE462C"/>
    <w:rsid w:val="00FE4DC2"/>
    <w:rsid w:val="00FE5624"/>
    <w:rsid w:val="00FE56E7"/>
    <w:rsid w:val="00FE5754"/>
    <w:rsid w:val="00FE586B"/>
    <w:rsid w:val="00FE5C90"/>
    <w:rsid w:val="00FE5DD5"/>
    <w:rsid w:val="00FE62E5"/>
    <w:rsid w:val="00FE7955"/>
    <w:rsid w:val="00FF1689"/>
    <w:rsid w:val="00FF1FFA"/>
    <w:rsid w:val="00FF203F"/>
    <w:rsid w:val="00FF3BD5"/>
    <w:rsid w:val="00FF4114"/>
    <w:rsid w:val="00FF4546"/>
    <w:rsid w:val="00FF4872"/>
    <w:rsid w:val="00FF4C7C"/>
    <w:rsid w:val="00FF6059"/>
    <w:rsid w:val="00FF68F0"/>
    <w:rsid w:val="00FF69E9"/>
    <w:rsid w:val="00FF7005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8EDB2"/>
  <w15:docId w15:val="{38096C55-C051-4ED0-9336-AF49913E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emEspaamento">
    <w:name w:val="No Spacing"/>
    <w:link w:val="SemEspaamentoChar"/>
    <w:uiPriority w:val="1"/>
    <w:qFormat/>
    <w:rsid w:val="00AD3570"/>
    <w:pPr>
      <w:spacing w:line="240" w:lineRule="auto"/>
    </w:pPr>
    <w:rPr>
      <w:rFonts w:asciiTheme="minorHAnsi" w:eastAsiaTheme="minorEastAsia" w:hAnsiTheme="minorHAnsi" w:cstheme="minorBidi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D3570"/>
    <w:rPr>
      <w:rFonts w:asciiTheme="minorHAnsi" w:eastAsiaTheme="minorEastAsia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619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925"/>
  </w:style>
  <w:style w:type="paragraph" w:styleId="Rodap">
    <w:name w:val="footer"/>
    <w:basedOn w:val="Normal"/>
    <w:link w:val="RodapChar"/>
    <w:uiPriority w:val="99"/>
    <w:unhideWhenUsed/>
    <w:rsid w:val="00A619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925"/>
  </w:style>
  <w:style w:type="character" w:customStyle="1" w:styleId="go">
    <w:name w:val="go"/>
    <w:basedOn w:val="Fontepargpadro"/>
    <w:rsid w:val="00D906BD"/>
  </w:style>
  <w:style w:type="paragraph" w:styleId="NormalWeb">
    <w:name w:val="Normal (Web)"/>
    <w:basedOn w:val="Normal"/>
    <w:uiPriority w:val="99"/>
    <w:unhideWhenUsed/>
    <w:rsid w:val="00E1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64AA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A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459F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5FC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5FC1"/>
    <w:rPr>
      <w:rFonts w:asciiTheme="minorHAnsi" w:eastAsiaTheme="minorHAnsi" w:hAnsiTheme="minorHAnsi" w:cstheme="minorBid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125FC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4F6F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F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F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6FE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FE1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028B1"/>
    <w:pPr>
      <w:spacing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5392A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5392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5392A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2B04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aude.al.gov.br/wp-content/uploads/2020/12/Ocupacao-Leitos-Covid-19-Regulacao-20.12.20-17H.pdf" TargetMode="External"/><Relationship Id="rId2" Type="http://schemas.openxmlformats.org/officeDocument/2006/relationships/hyperlink" Target="https://covid.saude.gov.br/" TargetMode="External"/><Relationship Id="rId1" Type="http://schemas.openxmlformats.org/officeDocument/2006/relationships/hyperlink" Target="https://www.saude.al.gov.br/wp-content/uploads/2020/12/Informe-Epidemiologico-COVID-19-no-289-20-12-2020.pdf" TargetMode="External"/><Relationship Id="rId4" Type="http://schemas.openxmlformats.org/officeDocument/2006/relationships/hyperlink" Target="https://obsrpb.shinyapps.io/st_p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409E2-D111-4B79-9E0C-0621C46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Observatório Alagoano de Políticas Públicas para o Enfrentamento da COVID-19</vt:lpstr>
    </vt:vector>
  </TitlesOfParts>
  <Company>Faculdade de Nutrição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Observatório Alagoano de Políticas Públicas para o Enfrentamento da COVID-19</dc:title>
  <dc:subject/>
  <dc:creator>Universidade Federal de Alagoas</dc:creator>
  <cp:lastModifiedBy>Gabriel Bádue</cp:lastModifiedBy>
  <cp:revision>676</cp:revision>
  <dcterms:created xsi:type="dcterms:W3CDTF">2020-10-26T00:43:00Z</dcterms:created>
  <dcterms:modified xsi:type="dcterms:W3CDTF">2020-12-21T14:57:00Z</dcterms:modified>
</cp:coreProperties>
</file>